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C6" w:rsidRPr="00A30268" w:rsidRDefault="002A4BC6">
      <w:pPr>
        <w:rPr>
          <w:rFonts w:ascii="Calibri" w:hAnsi="Calibri"/>
        </w:rPr>
      </w:pPr>
    </w:p>
    <w:tbl>
      <w:tblPr>
        <w:tblStyle w:val="TableGrid"/>
        <w:tblW w:w="8914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6"/>
        <w:gridCol w:w="2606"/>
        <w:gridCol w:w="2041"/>
        <w:gridCol w:w="3201"/>
      </w:tblGrid>
      <w:tr w:rsidR="002A4BC6" w:rsidRPr="00A30268" w:rsidTr="00A30268">
        <w:trPr>
          <w:trHeight w:val="87"/>
        </w:trPr>
        <w:tc>
          <w:tcPr>
            <w:tcW w:w="1066" w:type="dxa"/>
            <w:vMerge w:val="restart"/>
            <w:vAlign w:val="center"/>
          </w:tcPr>
          <w:p w:rsidR="002A4BC6" w:rsidRPr="00A30268" w:rsidRDefault="00A30268" w:rsidP="00A30268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Case #</w:t>
            </w:r>
            <w:r w:rsidR="002A4BC6" w:rsidRPr="00A30268">
              <w:rPr>
                <w:rFonts w:ascii="Calibri" w:hAnsi="Calibri"/>
              </w:rPr>
              <w:t>:</w:t>
            </w:r>
          </w:p>
        </w:tc>
        <w:tc>
          <w:tcPr>
            <w:tcW w:w="2606" w:type="dxa"/>
          </w:tcPr>
          <w:p w:rsidR="002A4BC6" w:rsidRPr="00A30268" w:rsidRDefault="00A30268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972491</w:t>
            </w:r>
          </w:p>
        </w:tc>
        <w:tc>
          <w:tcPr>
            <w:tcW w:w="2041" w:type="dxa"/>
            <w:vMerge w:val="restart"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1:</w:t>
            </w:r>
          </w:p>
        </w:tc>
        <w:tc>
          <w:tcPr>
            <w:tcW w:w="3201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</w:tr>
      <w:tr w:rsidR="002A4BC6" w:rsidRPr="00A30268" w:rsidTr="00A30268">
        <w:trPr>
          <w:trHeight w:val="159"/>
        </w:trPr>
        <w:tc>
          <w:tcPr>
            <w:tcW w:w="1066" w:type="dxa"/>
            <w:vMerge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1652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5" style="width:78.1pt;height:1.35pt" o:hrstd="t" o:hrnoshade="t" o:hr="t" fillcolor="black [3213]" stroked="f"/>
              </w:pict>
            </w:r>
          </w:p>
        </w:tc>
        <w:tc>
          <w:tcPr>
            <w:tcW w:w="2041" w:type="dxa"/>
            <w:vMerge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2A4BC6" w:rsidRPr="00A30268" w:rsidRDefault="001652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6" style="width:70.15pt;height:1.35pt" o:hrpct="898" o:hrstd="t" o:hrnoshade="t" o:hr="t" fillcolor="black [3213]" stroked="f"/>
              </w:pict>
            </w:r>
          </w:p>
        </w:tc>
      </w:tr>
      <w:tr w:rsidR="002A4BC6" w:rsidRPr="00A30268" w:rsidTr="00A30268">
        <w:trPr>
          <w:trHeight w:val="314"/>
        </w:trPr>
        <w:tc>
          <w:tcPr>
            <w:tcW w:w="106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2:</w:t>
            </w:r>
          </w:p>
        </w:tc>
        <w:tc>
          <w:tcPr>
            <w:tcW w:w="3201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</w:tr>
      <w:tr w:rsidR="002A4BC6" w:rsidRPr="00A30268" w:rsidTr="00A30268">
        <w:trPr>
          <w:trHeight w:val="314"/>
        </w:trPr>
        <w:tc>
          <w:tcPr>
            <w:tcW w:w="106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2A4BC6" w:rsidRPr="00A30268" w:rsidRDefault="001652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7" style="width:70.15pt;height:1.35pt" o:hrpct="898" o:hrstd="t" o:hrnoshade="t" o:hr="t" fillcolor="black [3213]" stroked="f"/>
              </w:pict>
            </w:r>
          </w:p>
        </w:tc>
      </w:tr>
      <w:tr w:rsidR="002A4BC6" w:rsidRPr="00A30268" w:rsidTr="00A30268">
        <w:trPr>
          <w:trHeight w:val="314"/>
        </w:trPr>
        <w:tc>
          <w:tcPr>
            <w:tcW w:w="106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3:</w:t>
            </w:r>
          </w:p>
        </w:tc>
        <w:tc>
          <w:tcPr>
            <w:tcW w:w="3201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</w:tr>
      <w:tr w:rsidR="002A4BC6" w:rsidRPr="00A30268" w:rsidTr="00A30268">
        <w:trPr>
          <w:trHeight w:val="324"/>
        </w:trPr>
        <w:tc>
          <w:tcPr>
            <w:tcW w:w="1066" w:type="dxa"/>
            <w:vAlign w:val="center"/>
          </w:tcPr>
          <w:p w:rsidR="002A4BC6" w:rsidRPr="00A30268" w:rsidRDefault="002A4BC6" w:rsidP="00AC24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2A4BC6" w:rsidRPr="00A30268" w:rsidRDefault="002A4BC6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/>
            <w:vAlign w:val="center"/>
          </w:tcPr>
          <w:p w:rsidR="002A4BC6" w:rsidRPr="00A30268" w:rsidRDefault="002A4BC6" w:rsidP="002A4BC6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2A4BC6" w:rsidRPr="00A30268" w:rsidRDefault="001652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8" style="width:70.15pt;height:1.35pt" o:hrpct="898" o:hrstd="t" o:hrnoshade="t" o:hr="t" fillcolor="black [3213]" stroked="f"/>
              </w:pict>
            </w:r>
          </w:p>
        </w:tc>
      </w:tr>
      <w:tr w:rsidR="00AC2464" w:rsidRPr="00A30268" w:rsidTr="00A30268">
        <w:trPr>
          <w:trHeight w:val="314"/>
        </w:trPr>
        <w:tc>
          <w:tcPr>
            <w:tcW w:w="1066" w:type="dxa"/>
            <w:vMerge w:val="restart"/>
            <w:vAlign w:val="center"/>
          </w:tcPr>
          <w:p w:rsidR="00AC2464" w:rsidRPr="00A30268" w:rsidRDefault="00AC2464" w:rsidP="00A30268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Date:</w:t>
            </w:r>
          </w:p>
        </w:tc>
        <w:tc>
          <w:tcPr>
            <w:tcW w:w="2606" w:type="dxa"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AC2464" w:rsidRPr="00A30268" w:rsidRDefault="00AC2464" w:rsidP="002A4BC6">
            <w:pPr>
              <w:rPr>
                <w:rFonts w:ascii="Calibri" w:hAnsi="Calibri"/>
              </w:rPr>
            </w:pPr>
            <w:r w:rsidRPr="00A30268">
              <w:rPr>
                <w:rFonts w:ascii="Calibri" w:hAnsi="Calibri"/>
              </w:rPr>
              <w:t>Investigator 4:</w:t>
            </w:r>
          </w:p>
        </w:tc>
        <w:tc>
          <w:tcPr>
            <w:tcW w:w="3201" w:type="dxa"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</w:tr>
      <w:tr w:rsidR="00AC2464" w:rsidRPr="00A30268" w:rsidTr="00A30268">
        <w:trPr>
          <w:trHeight w:val="159"/>
        </w:trPr>
        <w:tc>
          <w:tcPr>
            <w:tcW w:w="1066" w:type="dxa"/>
            <w:vMerge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  <w:tc>
          <w:tcPr>
            <w:tcW w:w="2606" w:type="dxa"/>
          </w:tcPr>
          <w:p w:rsidR="00AC2464" w:rsidRPr="00A30268" w:rsidRDefault="001652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29" style="width:78.1pt;height:1.35pt" o:hrstd="t" o:hrnoshade="t" o:hr="t" fillcolor="black [3213]" stroked="f"/>
              </w:pict>
            </w:r>
          </w:p>
        </w:tc>
        <w:tc>
          <w:tcPr>
            <w:tcW w:w="2041" w:type="dxa"/>
            <w:vMerge/>
          </w:tcPr>
          <w:p w:rsidR="00AC2464" w:rsidRPr="00A30268" w:rsidRDefault="00AC2464">
            <w:pPr>
              <w:rPr>
                <w:rFonts w:ascii="Calibri" w:hAnsi="Calibri"/>
              </w:rPr>
            </w:pPr>
          </w:p>
        </w:tc>
        <w:tc>
          <w:tcPr>
            <w:tcW w:w="3201" w:type="dxa"/>
          </w:tcPr>
          <w:p w:rsidR="00AC2464" w:rsidRPr="00A30268" w:rsidRDefault="001652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rect id="_x0000_i1030" style="width:70.15pt;height:1.35pt" o:hrpct="898" o:hrstd="t" o:hrnoshade="t" o:hr="t" fillcolor="black [3213]" stroked="f"/>
              </w:pict>
            </w:r>
          </w:p>
        </w:tc>
      </w:tr>
    </w:tbl>
    <w:p w:rsidR="00E3759C" w:rsidRPr="00A30268" w:rsidRDefault="00E3759C">
      <w:pPr>
        <w:rPr>
          <w:rFonts w:ascii="Calibri" w:hAnsi="Calibri"/>
        </w:rPr>
      </w:pPr>
    </w:p>
    <w:p w:rsidR="009C2093" w:rsidRPr="00A30268" w:rsidRDefault="00A95F47" w:rsidP="009C2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ourier New"/>
          <w:b/>
          <w:sz w:val="28"/>
        </w:rPr>
      </w:pPr>
      <w:r>
        <w:rPr>
          <w:rFonts w:ascii="Calibri" w:hAnsi="Calibri" w:cs="Courier New"/>
          <w:b/>
          <w:sz w:val="28"/>
        </w:rPr>
        <w:t xml:space="preserve">Final Recommendation </w:t>
      </w:r>
    </w:p>
    <w:p w:rsidR="00A30268" w:rsidRPr="00A30268" w:rsidRDefault="00A95F47" w:rsidP="009C2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ourier New"/>
        </w:rPr>
      </w:pPr>
      <w:r>
        <w:rPr>
          <w:rFonts w:ascii="Calibri" w:hAnsi="Calibri" w:cs="Courier New"/>
        </w:rPr>
        <w:t>After analyzing the results of Dr. Rivera’</w:t>
      </w:r>
      <w:r w:rsidR="00612C36">
        <w:rPr>
          <w:rFonts w:ascii="Calibri" w:hAnsi="Calibri" w:cs="Courier New"/>
        </w:rPr>
        <w:t>s clinical trial</w:t>
      </w:r>
      <w:r>
        <w:rPr>
          <w:rFonts w:ascii="Calibri" w:hAnsi="Calibri" w:cs="Courier New"/>
        </w:rPr>
        <w:t xml:space="preserve">, you and your team must decide which drug, vancomycin or fidaxomicin, will be the standard treatment of </w:t>
      </w:r>
      <w:r w:rsidRPr="00A95F47">
        <w:rPr>
          <w:rFonts w:ascii="Calibri" w:hAnsi="Calibri" w:cs="Courier New"/>
          <w:i/>
        </w:rPr>
        <w:t>C. difficile</w:t>
      </w:r>
      <w:r>
        <w:rPr>
          <w:rFonts w:ascii="Calibri" w:hAnsi="Calibri" w:cs="Courier New"/>
        </w:rPr>
        <w:t xml:space="preserve"> infections for future hospital patients.  </w:t>
      </w:r>
    </w:p>
    <w:p w:rsidR="00A30268" w:rsidRPr="00A30268" w:rsidRDefault="00A30268" w:rsidP="009C2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ourier New"/>
        </w:rPr>
      </w:pPr>
    </w:p>
    <w:p w:rsidR="009C2093" w:rsidRDefault="009C2093" w:rsidP="00793A99">
      <w:pPr>
        <w:rPr>
          <w:rFonts w:ascii="Calibri" w:hAnsi="Calibri"/>
        </w:rPr>
      </w:pPr>
    </w:p>
    <w:p w:rsidR="00612C36" w:rsidRDefault="005A2705" w:rsidP="00793A99">
      <w:pPr>
        <w:rPr>
          <w:rFonts w:ascii="Calibri" w:hAnsi="Calibri"/>
        </w:rPr>
      </w:pPr>
      <w:r>
        <w:rPr>
          <w:rFonts w:ascii="Calibri" w:hAnsi="Calibri" w:cs="Courier New"/>
        </w:rPr>
        <w:t>1</w:t>
      </w:r>
      <w:r w:rsidR="00612C36">
        <w:rPr>
          <w:rFonts w:ascii="Calibri" w:hAnsi="Calibri" w:cs="Courier New"/>
        </w:rPr>
        <w:t>.  Us</w:t>
      </w:r>
      <w:r w:rsidR="005D41CA">
        <w:rPr>
          <w:rFonts w:ascii="Calibri" w:hAnsi="Calibri" w:cs="Courier New"/>
        </w:rPr>
        <w:t>e</w:t>
      </w:r>
      <w:r w:rsidR="00612C36">
        <w:rPr>
          <w:rFonts w:ascii="Calibri" w:hAnsi="Calibri" w:cs="Courier New"/>
        </w:rPr>
        <w:t xml:space="preserve"> the claim, evidence, and reasoning framework, </w:t>
      </w:r>
      <w:r w:rsidR="005D41CA">
        <w:rPr>
          <w:rFonts w:ascii="Calibri" w:hAnsi="Calibri" w:cs="Courier New"/>
        </w:rPr>
        <w:t xml:space="preserve">to answer the question “Which antibiotic, vancomycin or fidaxomicin, is better suited for treatment of </w:t>
      </w:r>
      <w:r w:rsidR="005D41CA">
        <w:rPr>
          <w:rFonts w:ascii="Calibri" w:hAnsi="Calibri" w:cs="Courier New"/>
          <w:i/>
        </w:rPr>
        <w:t>C.</w:t>
      </w:r>
      <w:r w:rsidR="001652CF">
        <w:rPr>
          <w:rFonts w:ascii="Calibri" w:hAnsi="Calibri" w:cs="Courier New"/>
          <w:i/>
        </w:rPr>
        <w:t xml:space="preserve"> </w:t>
      </w:r>
      <w:bookmarkStart w:id="0" w:name="_GoBack"/>
      <w:bookmarkEnd w:id="0"/>
      <w:r w:rsidR="005D41CA">
        <w:rPr>
          <w:rFonts w:ascii="Calibri" w:hAnsi="Calibri" w:cs="Courier New"/>
          <w:i/>
        </w:rPr>
        <w:t xml:space="preserve">difficile </w:t>
      </w:r>
      <w:r w:rsidR="005D41CA" w:rsidRPr="0061771E">
        <w:rPr>
          <w:rFonts w:ascii="Calibri" w:hAnsi="Calibri" w:cs="Courier New"/>
        </w:rPr>
        <w:t>infections?”</w:t>
      </w:r>
      <w:r w:rsidR="005D41CA">
        <w:rPr>
          <w:rFonts w:ascii="Calibri" w:hAnsi="Calibri" w:cs="Courier New"/>
          <w:i/>
        </w:rPr>
        <w:t xml:space="preserve"> </w:t>
      </w:r>
    </w:p>
    <w:p w:rsidR="00612C36" w:rsidRDefault="00612C36" w:rsidP="00793A99">
      <w:pPr>
        <w:rPr>
          <w:rFonts w:ascii="Calibri" w:hAnsi="Calibri"/>
        </w:rPr>
      </w:pPr>
    </w:p>
    <w:p w:rsidR="00A95F47" w:rsidRDefault="00A95F47" w:rsidP="00793A99">
      <w:pPr>
        <w:rPr>
          <w:rFonts w:ascii="Calibri" w:hAnsi="Calibri"/>
        </w:rPr>
      </w:pPr>
      <w:r>
        <w:rPr>
          <w:rFonts w:ascii="Calibri" w:hAnsi="Calibri"/>
        </w:rPr>
        <w:t>Claim:</w:t>
      </w:r>
    </w:p>
    <w:p w:rsidR="00A95F47" w:rsidRDefault="00A95F47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A95F47" w:rsidRDefault="00A95F47" w:rsidP="00793A99">
      <w:pPr>
        <w:rPr>
          <w:rFonts w:ascii="Calibri" w:hAnsi="Calibri"/>
        </w:rPr>
      </w:pPr>
    </w:p>
    <w:p w:rsidR="00D41706" w:rsidRDefault="00D41706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A95F47" w:rsidRDefault="00A95F47" w:rsidP="00793A99">
      <w:pPr>
        <w:rPr>
          <w:rFonts w:ascii="Calibri" w:hAnsi="Calibri"/>
        </w:rPr>
      </w:pPr>
      <w:r>
        <w:rPr>
          <w:rFonts w:ascii="Calibri" w:hAnsi="Calibri"/>
        </w:rPr>
        <w:t>Evidence:</w:t>
      </w:r>
    </w:p>
    <w:p w:rsidR="00A95F47" w:rsidRDefault="00A95F47" w:rsidP="00793A99">
      <w:pPr>
        <w:rPr>
          <w:rFonts w:ascii="Calibri" w:hAnsi="Calibri"/>
        </w:rPr>
      </w:pPr>
    </w:p>
    <w:p w:rsidR="00A95F47" w:rsidRDefault="00A95F47" w:rsidP="00793A99">
      <w:pPr>
        <w:rPr>
          <w:rFonts w:ascii="Calibri" w:hAnsi="Calibri"/>
        </w:rPr>
      </w:pPr>
    </w:p>
    <w:p w:rsidR="00A95F47" w:rsidRDefault="00A95F47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D41706" w:rsidRDefault="00D41706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612C36" w:rsidRDefault="00612C36" w:rsidP="00793A99">
      <w:pPr>
        <w:rPr>
          <w:rFonts w:ascii="Calibri" w:hAnsi="Calibri"/>
        </w:rPr>
      </w:pPr>
    </w:p>
    <w:p w:rsidR="005A2705" w:rsidRDefault="005A2705" w:rsidP="00793A99">
      <w:pPr>
        <w:rPr>
          <w:rFonts w:ascii="Calibri" w:hAnsi="Calibri"/>
        </w:rPr>
      </w:pPr>
    </w:p>
    <w:p w:rsidR="00A95F47" w:rsidRPr="00A30268" w:rsidRDefault="00A95F47" w:rsidP="00793A99">
      <w:pPr>
        <w:rPr>
          <w:rFonts w:ascii="Calibri" w:hAnsi="Calibri"/>
        </w:rPr>
      </w:pPr>
      <w:r>
        <w:rPr>
          <w:rFonts w:ascii="Calibri" w:hAnsi="Calibri"/>
        </w:rPr>
        <w:t xml:space="preserve">Reasoning:  </w:t>
      </w:r>
    </w:p>
    <w:p w:rsidR="00752491" w:rsidRDefault="00752491" w:rsidP="00E3759C">
      <w:pPr>
        <w:rPr>
          <w:rFonts w:ascii="Calibri" w:hAnsi="Calibri"/>
        </w:rPr>
      </w:pPr>
    </w:p>
    <w:p w:rsidR="00752491" w:rsidRDefault="00752491" w:rsidP="00E3759C">
      <w:pPr>
        <w:rPr>
          <w:rFonts w:ascii="Calibri" w:hAnsi="Calibri"/>
        </w:rPr>
      </w:pPr>
    </w:p>
    <w:p w:rsidR="00752491" w:rsidRPr="00A30268" w:rsidRDefault="00752491" w:rsidP="00E3759C">
      <w:pPr>
        <w:rPr>
          <w:rFonts w:ascii="Calibri" w:hAnsi="Calibri"/>
        </w:rPr>
      </w:pPr>
    </w:p>
    <w:sectPr w:rsidR="00752491" w:rsidRPr="00A30268" w:rsidSect="000639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E3" w:rsidRDefault="00F838E3">
      <w:r>
        <w:separator/>
      </w:r>
    </w:p>
  </w:endnote>
  <w:endnote w:type="continuationSeparator" w:id="0">
    <w:p w:rsidR="00F838E3" w:rsidRDefault="00F8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17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8E3" w:rsidRDefault="00AB25A7" w:rsidP="00D41706">
        <w:pPr>
          <w:pStyle w:val="Footer"/>
          <w:tabs>
            <w:tab w:val="clear" w:pos="4320"/>
            <w:tab w:val="clear" w:pos="8640"/>
            <w:tab w:val="center" w:pos="5040"/>
            <w:tab w:val="right" w:pos="9360"/>
          </w:tabs>
        </w:pPr>
        <w:r>
          <w:rPr>
            <w:noProof/>
          </w:rPr>
          <w:drawing>
            <wp:inline distT="0" distB="0" distL="0" distR="0" wp14:anchorId="02619D8F" wp14:editId="75E615E4">
              <wp:extent cx="988656" cy="464566"/>
              <wp:effectExtent l="0" t="0" r="2540" b="0"/>
              <wp:docPr id="1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8656" cy="464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41706">
          <w:tab/>
        </w:r>
        <w:r w:rsidR="0039158B">
          <w:fldChar w:fldCharType="begin"/>
        </w:r>
        <w:r w:rsidR="00F838E3">
          <w:instrText xml:space="preserve"> PAGE   \* MERGEFORMAT </w:instrText>
        </w:r>
        <w:r w:rsidR="0039158B">
          <w:fldChar w:fldCharType="separate"/>
        </w:r>
        <w:r w:rsidR="001652CF">
          <w:rPr>
            <w:noProof/>
          </w:rPr>
          <w:t>1</w:t>
        </w:r>
        <w:r w:rsidR="0039158B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1C904BB3" wp14:editId="66B4C880">
              <wp:extent cx="914400" cy="475488"/>
              <wp:effectExtent l="0" t="0" r="0" b="127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jectMicrobe-BW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47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D41706">
          <w:rPr>
            <w:noProof/>
          </w:rPr>
          <w:tab/>
        </w:r>
      </w:p>
    </w:sdtContent>
  </w:sdt>
  <w:p w:rsidR="00F838E3" w:rsidRDefault="00F83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E3" w:rsidRDefault="00F838E3">
      <w:r>
        <w:separator/>
      </w:r>
    </w:p>
  </w:footnote>
  <w:footnote w:type="continuationSeparator" w:id="0">
    <w:p w:rsidR="00F838E3" w:rsidRDefault="00F8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E3" w:rsidRDefault="001652CF" w:rsidP="002B5418">
    <w:pPr>
      <w:pStyle w:val="Header"/>
      <w:jc w:val="right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22" type="#_x0000_t202" style="position:absolute;left:0;text-align:left;margin-left:-9.6pt;margin-top:-6.2pt;width:483.3pt;height:33.9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2HCwIAAPQDAAAOAAAAZHJzL2Uyb0RvYy54bWysU9tuGyEQfa/Uf0C817vr2HG8Mo7SpKkq&#10;pRcp6QdglvWiAkMBe9f9+g6s41jNW1QeEMPMHOacGVbXg9FkL31QYBmtJiUl0gpolN0y+vPp/sMV&#10;JSFy23ANVjJ6kIFer9+/W/WullPoQDfSEwSxoe4do12Mri6KIDppeJiAkxadLXjDI5p+WzSe94hu&#10;dDEty8uiB984D0KGgLd3o5OuM37bShG/t22QkWhGsbaYd5/3TdqL9YrXW89dp8SxDP6GKgxXFh89&#10;Qd3xyMnOq1dQRgkPAdo4EWAKaFslZOaAbKryHzaPHXcyc0FxgjvJFP4frPi2/+GJahi9KBeUWG6w&#10;SU9yiOQjDGSa9OldqDHs0WFgHPAa+5y5BvcA4lcgFm47brfyxnvoO8kbrK9KmcVZ6ogTEsim/woN&#10;PsN3ETLQ0HqTxEM5CKJjnw6n3qRSBF5eVheLZYUugb7Zspotc/MKXj9nOx/iZwmGpAOjHnuf0fn+&#10;IcRUDa+fQ9JjFu6V1rn/2pKe0eV8Os8JZx6jIo6nVobRqzKtcWASyU+2ycmRKz2e8QFtj6wT0ZFy&#10;HDYDBiYpNtAckL+HcQzx2+ChA/+Hkh5HkNHwe8e9pER/saghkpylmc3GbL6YouHPPZtzD7cCoRiN&#10;lIzH25jnfOR6g1q3KsvwUsmxVhytrM7xG6TZPbdz1MtnXf8FAAD//wMAUEsDBBQABgAIAAAAIQD8&#10;/mGx3QAAAAcBAAAPAAAAZHJzL2Rvd25yZXYueG1sTI/NTsMwEITvSLyDtUjcWhtaUhqyqRCIK6jl&#10;R+LmxtskIl5HsduEt2c5wWWl0Yxmvi02k+/UiYbYBka4mhtQxFVwLdcIb69Ps1tQMVl2tgtMCN8U&#10;YVOenxU2d2HkLZ12qVZSwjG3CE1Kfa51rBryNs5DTyzeIQzeJpFDrd1gRyn3nb42JtPetiwLje3p&#10;oaHqa3f0CO/Ph8+PpXmpH/1NP4bJaPZrjXh5Md3fgUo0pb8w/OILOpTCtA9HdlF1CLNFJr8kBLli&#10;rxcmA7VHWK2WoMtC/+cvfwAAAP//AwBQSwECLQAUAAYACAAAACEAtoM4kv4AAADhAQAAEwAAAAAA&#10;AAAAAAAAAAAAAAAAW0NvbnRlbnRfVHlwZXNdLnhtbFBLAQItABQABgAIAAAAIQA4/SH/1gAAAJQB&#10;AAALAAAAAAAAAAAAAAAAAC8BAABfcmVscy8ucmVsc1BLAQItABQABgAIAAAAIQARo02HCwIAAPQD&#10;AAAOAAAAAAAAAAAAAAAAAC4CAABkcnMvZTJvRG9jLnhtbFBLAQItABQABgAIAAAAIQD8/mGx3QAA&#10;AAcBAAAPAAAAAAAAAAAAAAAAAGUEAABkcnMvZG93bnJldi54bWxQSwUGAAAAAAQABADzAAAAbwUA&#10;AAAA&#10;" filled="f" stroked="f">
          <v:textbox>
            <w:txbxContent>
              <w:p w:rsidR="00D41706" w:rsidRPr="004E63E7" w:rsidRDefault="00D41706" w:rsidP="00D41706">
                <w:pPr>
                  <w:pStyle w:val="Header"/>
                  <w:tabs>
                    <w:tab w:val="clear" w:pos="4320"/>
                    <w:tab w:val="clear" w:pos="8640"/>
                    <w:tab w:val="center" w:pos="5940"/>
                    <w:tab w:val="right" w:pos="9360"/>
                  </w:tabs>
                  <w:rPr>
                    <w:rFonts w:ascii="Calibri" w:hAnsi="Calibri"/>
                    <w:sz w:val="22"/>
                    <w:szCs w:val="22"/>
                  </w:rPr>
                </w:pPr>
                <w:r w:rsidRPr="004E63E7">
                  <w:rPr>
                    <w:rFonts w:ascii="Calibri" w:hAnsi="Calibri"/>
                    <w:sz w:val="22"/>
                    <w:szCs w:val="22"/>
                  </w:rPr>
                  <w:t xml:space="preserve">How do small </w:t>
                </w:r>
                <w:r w:rsidR="00B601AA">
                  <w:rPr>
                    <w:rFonts w:ascii="Calibri" w:hAnsi="Calibri"/>
                    <w:sz w:val="22"/>
                    <w:szCs w:val="22"/>
                  </w:rPr>
                  <w:t>thing</w:t>
                </w:r>
                <w:r w:rsidRPr="004E63E7">
                  <w:rPr>
                    <w:rFonts w:ascii="Calibri" w:hAnsi="Calibri"/>
                    <w:sz w:val="22"/>
                    <w:szCs w:val="22"/>
                  </w:rPr>
                  <w:t>s make a big difference?</w:t>
                </w:r>
                <w:r w:rsidRPr="004E63E7">
                  <w:rPr>
                    <w:rFonts w:ascii="Calibri" w:hAnsi="Calibri"/>
                    <w:sz w:val="22"/>
                    <w:szCs w:val="22"/>
                  </w:rPr>
                  <w:tab/>
                </w:r>
                <w:r w:rsidRPr="004E63E7">
                  <w:rPr>
                    <w:rFonts w:ascii="Calibri" w:hAnsi="Calibri"/>
                    <w:sz w:val="22"/>
                    <w:szCs w:val="22"/>
                  </w:rPr>
                  <w:tab/>
                </w:r>
                <w:r w:rsidR="00A61460">
                  <w:rPr>
                    <w:rFonts w:ascii="Calibri" w:hAnsi="Calibri"/>
                    <w:sz w:val="22"/>
                    <w:szCs w:val="22"/>
                  </w:rPr>
                  <w:t>September</w:t>
                </w:r>
                <w:r w:rsidR="00B601AA">
                  <w:rPr>
                    <w:rFonts w:ascii="Calibri" w:hAnsi="Calibri"/>
                    <w:sz w:val="22"/>
                    <w:szCs w:val="22"/>
                  </w:rPr>
                  <w:t xml:space="preserve"> 2014</w:t>
                </w:r>
              </w:p>
              <w:p w:rsidR="00D41706" w:rsidRPr="004E63E7" w:rsidRDefault="00B601AA" w:rsidP="00D41706">
                <w:pPr>
                  <w:pStyle w:val="Head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Lesson 6</w:t>
                </w:r>
                <w:r w:rsidR="00D41706" w:rsidRPr="004E63E7">
                  <w:rPr>
                    <w:rFonts w:ascii="Calibri" w:hAnsi="Calibri"/>
                    <w:sz w:val="22"/>
                    <w:szCs w:val="22"/>
                  </w:rPr>
                  <w:t xml:space="preserve">: What </w:t>
                </w:r>
                <w:r>
                  <w:rPr>
                    <w:rFonts w:ascii="Calibri" w:hAnsi="Calibri"/>
                    <w:sz w:val="22"/>
                    <w:szCs w:val="22"/>
                  </w:rPr>
                  <w:t>can happen</w:t>
                </w:r>
                <w:r w:rsidR="00D41706" w:rsidRPr="004E63E7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="00D41706">
                  <w:rPr>
                    <w:rFonts w:ascii="Calibri" w:hAnsi="Calibri"/>
                    <w:sz w:val="22"/>
                    <w:szCs w:val="22"/>
                  </w:rPr>
                  <w:t>when my microbiome is disturbed?</w:t>
                </w:r>
              </w:p>
              <w:p w:rsidR="00D41706" w:rsidRPr="00315F96" w:rsidRDefault="00D41706" w:rsidP="00D41706"/>
            </w:txbxContent>
          </v:textbox>
        </v:shape>
      </w:pict>
    </w:r>
  </w:p>
  <w:p w:rsidR="00D41706" w:rsidRPr="00A30268" w:rsidRDefault="00D41706" w:rsidP="002B5418">
    <w:pPr>
      <w:pStyle w:val="Header"/>
      <w:jc w:val="right"/>
      <w:rPr>
        <w:rFonts w:ascii="Calibri" w:hAnsi="Calibri"/>
      </w:rPr>
    </w:pPr>
  </w:p>
  <w:tbl>
    <w:tblPr>
      <w:tblStyle w:val="TableGrid"/>
      <w:tblW w:w="8622" w:type="dxa"/>
      <w:jc w:val="center"/>
      <w:tblInd w:w="216" w:type="dxa"/>
      <w:tblLook w:val="00A0" w:firstRow="1" w:lastRow="0" w:firstColumn="1" w:lastColumn="0" w:noHBand="0" w:noVBand="0"/>
    </w:tblPr>
    <w:tblGrid>
      <w:gridCol w:w="2592"/>
      <w:gridCol w:w="6030"/>
    </w:tblGrid>
    <w:tr w:rsidR="00F838E3" w:rsidRPr="00A30268">
      <w:trPr>
        <w:trHeight w:val="1431"/>
        <w:jc w:val="center"/>
      </w:trPr>
      <w:tc>
        <w:tcPr>
          <w:tcW w:w="25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38E3" w:rsidRPr="00A30268" w:rsidRDefault="00F838E3" w:rsidP="00063991">
          <w:pPr>
            <w:jc w:val="center"/>
            <w:rPr>
              <w:rFonts w:ascii="Calibri" w:hAnsi="Calibri"/>
              <w:sz w:val="32"/>
            </w:rPr>
          </w:pPr>
          <w:r w:rsidRPr="00A30268">
            <w:rPr>
              <w:rFonts w:ascii="Calibri" w:hAnsi="Calibri"/>
              <w:noProof/>
            </w:rPr>
            <w:drawing>
              <wp:inline distT="0" distB="0" distL="0" distR="0" wp14:anchorId="5E35BE4E" wp14:editId="4ED29B44">
                <wp:extent cx="1137308" cy="848592"/>
                <wp:effectExtent l="25400" t="0" r="5692" b="0"/>
                <wp:docPr id="7" name="Picture 1" descr="::CMW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CMW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308" cy="848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38E3" w:rsidRPr="00A30268" w:rsidRDefault="00F838E3" w:rsidP="0068604E">
          <w:pPr>
            <w:spacing w:line="360" w:lineRule="auto"/>
            <w:jc w:val="center"/>
            <w:rPr>
              <w:rFonts w:ascii="Calibri" w:hAnsi="Calibri"/>
              <w:sz w:val="32"/>
              <w:szCs w:val="32"/>
            </w:rPr>
          </w:pPr>
          <w:r w:rsidRPr="00A30268">
            <w:rPr>
              <w:rFonts w:ascii="Calibri" w:hAnsi="Calibri"/>
              <w:sz w:val="32"/>
              <w:szCs w:val="32"/>
            </w:rPr>
            <w:t xml:space="preserve">Recurrent </w:t>
          </w:r>
          <w:r w:rsidRPr="00A30268">
            <w:rPr>
              <w:rFonts w:ascii="Calibri" w:hAnsi="Calibri"/>
              <w:i/>
              <w:sz w:val="32"/>
              <w:szCs w:val="32"/>
            </w:rPr>
            <w:t>C. difficile</w:t>
          </w:r>
          <w:r w:rsidRPr="00A30268">
            <w:rPr>
              <w:rFonts w:ascii="Calibri" w:hAnsi="Calibri"/>
              <w:sz w:val="32"/>
              <w:szCs w:val="32"/>
            </w:rPr>
            <w:t xml:space="preserve"> infections</w:t>
          </w:r>
        </w:p>
        <w:p w:rsidR="00F838E3" w:rsidRPr="0068604E" w:rsidRDefault="0068604E" w:rsidP="0068604E">
          <w:pPr>
            <w:spacing w:line="360" w:lineRule="auto"/>
            <w:jc w:val="center"/>
            <w:rPr>
              <w:rFonts w:ascii="Calibri" w:hAnsi="Calibri"/>
              <w:b/>
              <w:sz w:val="28"/>
              <w:szCs w:val="28"/>
            </w:rPr>
          </w:pPr>
          <w:r w:rsidRPr="0068604E">
            <w:rPr>
              <w:rFonts w:ascii="Calibri" w:hAnsi="Calibri"/>
              <w:b/>
              <w:sz w:val="32"/>
              <w:szCs w:val="32"/>
            </w:rPr>
            <w:t xml:space="preserve">Investigation Sheet: </w:t>
          </w:r>
          <w:r w:rsidR="00F838E3" w:rsidRPr="0068604E">
            <w:rPr>
              <w:rFonts w:ascii="Calibri" w:hAnsi="Calibri"/>
              <w:b/>
              <w:sz w:val="32"/>
              <w:szCs w:val="32"/>
            </w:rPr>
            <w:t xml:space="preserve">Part </w:t>
          </w:r>
          <w:r w:rsidR="00A95F47" w:rsidRPr="0068604E">
            <w:rPr>
              <w:rFonts w:ascii="Calibri" w:hAnsi="Calibri"/>
              <w:b/>
              <w:sz w:val="32"/>
              <w:szCs w:val="32"/>
            </w:rPr>
            <w:t>C</w:t>
          </w:r>
        </w:p>
      </w:tc>
    </w:tr>
  </w:tbl>
  <w:p w:rsidR="00F838E3" w:rsidRDefault="001652CF" w:rsidP="00063991">
    <w:pPr>
      <w:pStyle w:val="Header"/>
    </w:pPr>
    <w:r>
      <w:rPr>
        <w:rFonts w:ascii="Calibri" w:hAnsi="Calibri"/>
      </w:rPr>
      <w:pict>
        <v:rect id="_x0000_i1031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D25"/>
    <w:multiLevelType w:val="hybridMultilevel"/>
    <w:tmpl w:val="6F7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947"/>
    <w:multiLevelType w:val="hybridMultilevel"/>
    <w:tmpl w:val="34A62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95AF3"/>
    <w:multiLevelType w:val="hybridMultilevel"/>
    <w:tmpl w:val="C2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224A2"/>
    <w:multiLevelType w:val="hybridMultilevel"/>
    <w:tmpl w:val="D4265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5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9C"/>
    <w:rsid w:val="0003000B"/>
    <w:rsid w:val="00041080"/>
    <w:rsid w:val="00063991"/>
    <w:rsid w:val="000A3AF5"/>
    <w:rsid w:val="000B12EA"/>
    <w:rsid w:val="000B2F24"/>
    <w:rsid w:val="001652CF"/>
    <w:rsid w:val="002A4BC6"/>
    <w:rsid w:val="002B5418"/>
    <w:rsid w:val="002C33C5"/>
    <w:rsid w:val="002D62F3"/>
    <w:rsid w:val="002E4F3A"/>
    <w:rsid w:val="002F4357"/>
    <w:rsid w:val="003365F0"/>
    <w:rsid w:val="0039158B"/>
    <w:rsid w:val="003C491A"/>
    <w:rsid w:val="003D6BCA"/>
    <w:rsid w:val="004A4029"/>
    <w:rsid w:val="004B0009"/>
    <w:rsid w:val="004B7FE0"/>
    <w:rsid w:val="00505744"/>
    <w:rsid w:val="00512134"/>
    <w:rsid w:val="00561E49"/>
    <w:rsid w:val="005A2705"/>
    <w:rsid w:val="005D41CA"/>
    <w:rsid w:val="005F7278"/>
    <w:rsid w:val="00612C36"/>
    <w:rsid w:val="0061771E"/>
    <w:rsid w:val="006415C6"/>
    <w:rsid w:val="006616D5"/>
    <w:rsid w:val="00667BBD"/>
    <w:rsid w:val="0068604E"/>
    <w:rsid w:val="00690546"/>
    <w:rsid w:val="006C753F"/>
    <w:rsid w:val="006E4B2F"/>
    <w:rsid w:val="006F0507"/>
    <w:rsid w:val="00706C2F"/>
    <w:rsid w:val="007464F0"/>
    <w:rsid w:val="00752491"/>
    <w:rsid w:val="00771550"/>
    <w:rsid w:val="00772208"/>
    <w:rsid w:val="00793A99"/>
    <w:rsid w:val="007D25D8"/>
    <w:rsid w:val="00814768"/>
    <w:rsid w:val="00851803"/>
    <w:rsid w:val="008B72E8"/>
    <w:rsid w:val="008E5C08"/>
    <w:rsid w:val="008E6F4A"/>
    <w:rsid w:val="00900BB6"/>
    <w:rsid w:val="009520A2"/>
    <w:rsid w:val="00974FB0"/>
    <w:rsid w:val="00991E69"/>
    <w:rsid w:val="009B75D1"/>
    <w:rsid w:val="009C2093"/>
    <w:rsid w:val="009D4CE3"/>
    <w:rsid w:val="00A11A0C"/>
    <w:rsid w:val="00A30268"/>
    <w:rsid w:val="00A61460"/>
    <w:rsid w:val="00A95F47"/>
    <w:rsid w:val="00AB25A7"/>
    <w:rsid w:val="00AB585B"/>
    <w:rsid w:val="00AC2464"/>
    <w:rsid w:val="00AD2283"/>
    <w:rsid w:val="00B13ECD"/>
    <w:rsid w:val="00B601AA"/>
    <w:rsid w:val="00C75A85"/>
    <w:rsid w:val="00D37C79"/>
    <w:rsid w:val="00D41706"/>
    <w:rsid w:val="00D66D46"/>
    <w:rsid w:val="00DC0A63"/>
    <w:rsid w:val="00E07F62"/>
    <w:rsid w:val="00E27716"/>
    <w:rsid w:val="00E3547C"/>
    <w:rsid w:val="00E3759C"/>
    <w:rsid w:val="00EB5FFF"/>
    <w:rsid w:val="00ED500E"/>
    <w:rsid w:val="00F53D61"/>
    <w:rsid w:val="00F838E3"/>
    <w:rsid w:val="00FB3DE4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A2"/>
  </w:style>
  <w:style w:type="paragraph" w:styleId="Footer">
    <w:name w:val="footer"/>
    <w:basedOn w:val="Normal"/>
    <w:link w:val="Foot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A2"/>
  </w:style>
  <w:style w:type="table" w:styleId="TableGrid">
    <w:name w:val="Table Grid"/>
    <w:basedOn w:val="TableNormal"/>
    <w:rsid w:val="00FB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0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16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6D5"/>
  </w:style>
  <w:style w:type="character" w:customStyle="1" w:styleId="CommentTextChar">
    <w:name w:val="Comment Text Char"/>
    <w:basedOn w:val="DefaultParagraphFont"/>
    <w:link w:val="CommentText"/>
    <w:rsid w:val="006616D5"/>
  </w:style>
  <w:style w:type="paragraph" w:styleId="CommentSubject">
    <w:name w:val="annotation subject"/>
    <w:basedOn w:val="CommentText"/>
    <w:next w:val="CommentText"/>
    <w:link w:val="CommentSubjectChar"/>
    <w:rsid w:val="006616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6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A2"/>
  </w:style>
  <w:style w:type="paragraph" w:styleId="Footer">
    <w:name w:val="footer"/>
    <w:basedOn w:val="Normal"/>
    <w:link w:val="FooterChar"/>
    <w:uiPriority w:val="99"/>
    <w:unhideWhenUsed/>
    <w:rsid w:val="0095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A2"/>
  </w:style>
  <w:style w:type="table" w:styleId="TableGrid">
    <w:name w:val="Table Grid"/>
    <w:basedOn w:val="TableNormal"/>
    <w:rsid w:val="00FB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0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16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6D5"/>
  </w:style>
  <w:style w:type="character" w:customStyle="1" w:styleId="CommentTextChar">
    <w:name w:val="Comment Text Char"/>
    <w:basedOn w:val="DefaultParagraphFont"/>
    <w:link w:val="CommentText"/>
    <w:rsid w:val="006616D5"/>
  </w:style>
  <w:style w:type="paragraph" w:styleId="CommentSubject">
    <w:name w:val="annotation subject"/>
    <w:basedOn w:val="CommentText"/>
    <w:next w:val="CommentText"/>
    <w:link w:val="CommentSubjectChar"/>
    <w:rsid w:val="006616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Planey, James P</dc:creator>
  <cp:lastModifiedBy>Chandana</cp:lastModifiedBy>
  <cp:revision>17</cp:revision>
  <cp:lastPrinted>2011-05-25T16:29:00Z</cp:lastPrinted>
  <dcterms:created xsi:type="dcterms:W3CDTF">2013-07-08T15:05:00Z</dcterms:created>
  <dcterms:modified xsi:type="dcterms:W3CDTF">2014-09-17T15:50:00Z</dcterms:modified>
</cp:coreProperties>
</file>