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C6" w:rsidRPr="00A30268" w:rsidRDefault="002A4BC6">
      <w:pPr>
        <w:rPr>
          <w:rFonts w:ascii="Calibri" w:hAnsi="Calibri"/>
        </w:rPr>
      </w:pPr>
    </w:p>
    <w:tbl>
      <w:tblPr>
        <w:tblStyle w:val="TableGrid"/>
        <w:tblW w:w="8914" w:type="dxa"/>
        <w:jc w:val="center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6"/>
        <w:gridCol w:w="2606"/>
        <w:gridCol w:w="2041"/>
        <w:gridCol w:w="3201"/>
      </w:tblGrid>
      <w:tr w:rsidR="00AD0F8E" w:rsidRPr="00A30268" w:rsidTr="006B7F80">
        <w:trPr>
          <w:trHeight w:val="596"/>
          <w:jc w:val="center"/>
        </w:trPr>
        <w:tc>
          <w:tcPr>
            <w:tcW w:w="1066" w:type="dxa"/>
            <w:vAlign w:val="center"/>
          </w:tcPr>
          <w:p w:rsidR="00AD0F8E" w:rsidRPr="00A30268" w:rsidRDefault="00AD0F8E" w:rsidP="00A30268">
            <w:pPr>
              <w:rPr>
                <w:rFonts w:ascii="Calibri" w:hAnsi="Calibri"/>
              </w:rPr>
            </w:pPr>
            <w:r w:rsidRPr="00A30268">
              <w:rPr>
                <w:rFonts w:ascii="Calibri" w:hAnsi="Calibri"/>
              </w:rPr>
              <w:t>Case #:</w:t>
            </w:r>
          </w:p>
        </w:tc>
        <w:tc>
          <w:tcPr>
            <w:tcW w:w="2606" w:type="dxa"/>
            <w:vAlign w:val="center"/>
          </w:tcPr>
          <w:p w:rsidR="00AD0F8E" w:rsidRPr="00A30268" w:rsidRDefault="00AD0F8E" w:rsidP="00AD0F8E">
            <w:pPr>
              <w:rPr>
                <w:rFonts w:ascii="Calibri" w:hAnsi="Calibri"/>
              </w:rPr>
            </w:pPr>
            <w:r w:rsidRPr="00A30268">
              <w:rPr>
                <w:rFonts w:ascii="Calibri" w:hAnsi="Calibri"/>
              </w:rPr>
              <w:t>972491</w:t>
            </w:r>
          </w:p>
        </w:tc>
        <w:tc>
          <w:tcPr>
            <w:tcW w:w="2041" w:type="dxa"/>
            <w:vAlign w:val="center"/>
          </w:tcPr>
          <w:p w:rsidR="00AD0F8E" w:rsidRPr="00A30268" w:rsidRDefault="00AD0F8E" w:rsidP="002A4BC6">
            <w:pPr>
              <w:rPr>
                <w:rFonts w:ascii="Calibri" w:hAnsi="Calibri"/>
              </w:rPr>
            </w:pPr>
            <w:r w:rsidRPr="00A30268">
              <w:rPr>
                <w:rFonts w:ascii="Calibri" w:hAnsi="Calibri"/>
              </w:rPr>
              <w:t>Investigator 1:</w:t>
            </w:r>
          </w:p>
        </w:tc>
        <w:tc>
          <w:tcPr>
            <w:tcW w:w="3201" w:type="dxa"/>
            <w:vAlign w:val="center"/>
          </w:tcPr>
          <w:p w:rsidR="00AD0F8E" w:rsidRPr="00AD0F8E" w:rsidRDefault="00AD0F8E" w:rsidP="00AD0F8E">
            <w:pPr>
              <w:rPr>
                <w:rFonts w:ascii="Calibri" w:hAnsi="Calibri"/>
                <w:b/>
              </w:rPr>
            </w:pPr>
            <w:r w:rsidRPr="00AD0F8E">
              <w:rPr>
                <w:rFonts w:ascii="Calibri" w:hAnsi="Calibri"/>
                <w:b/>
                <w:sz w:val="28"/>
              </w:rPr>
              <w:t>_</w:t>
            </w:r>
            <w:r>
              <w:rPr>
                <w:rFonts w:ascii="Calibri" w:hAnsi="Calibri"/>
                <w:b/>
                <w:sz w:val="28"/>
              </w:rPr>
              <w:t>__________________</w:t>
            </w:r>
          </w:p>
        </w:tc>
      </w:tr>
      <w:tr w:rsidR="00AD0F8E" w:rsidRPr="00A30268" w:rsidTr="006B7F80">
        <w:trPr>
          <w:trHeight w:val="314"/>
          <w:jc w:val="center"/>
        </w:trPr>
        <w:tc>
          <w:tcPr>
            <w:tcW w:w="1066" w:type="dxa"/>
          </w:tcPr>
          <w:p w:rsidR="00AD0F8E" w:rsidRPr="00A30268" w:rsidRDefault="00AD0F8E">
            <w:pPr>
              <w:rPr>
                <w:rFonts w:ascii="Calibri" w:hAnsi="Calibri"/>
              </w:rPr>
            </w:pPr>
          </w:p>
        </w:tc>
        <w:tc>
          <w:tcPr>
            <w:tcW w:w="2606" w:type="dxa"/>
          </w:tcPr>
          <w:p w:rsidR="00AD0F8E" w:rsidRPr="00A30268" w:rsidRDefault="00AD0F8E">
            <w:pPr>
              <w:rPr>
                <w:rFonts w:ascii="Calibri" w:hAnsi="Calibri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AD0F8E" w:rsidRPr="00A30268" w:rsidRDefault="00AD0F8E" w:rsidP="002A4BC6">
            <w:pPr>
              <w:rPr>
                <w:rFonts w:ascii="Calibri" w:hAnsi="Calibri"/>
              </w:rPr>
            </w:pPr>
            <w:r w:rsidRPr="00A30268">
              <w:rPr>
                <w:rFonts w:ascii="Calibri" w:hAnsi="Calibri"/>
              </w:rPr>
              <w:t>Investigator 2:</w:t>
            </w:r>
          </w:p>
        </w:tc>
        <w:tc>
          <w:tcPr>
            <w:tcW w:w="3201" w:type="dxa"/>
            <w:vMerge w:val="restart"/>
            <w:vAlign w:val="center"/>
          </w:tcPr>
          <w:p w:rsidR="00AD0F8E" w:rsidRPr="00A30268" w:rsidRDefault="00AD0F8E" w:rsidP="00AD0F8E">
            <w:pPr>
              <w:rPr>
                <w:rFonts w:ascii="Calibri" w:hAnsi="Calibri"/>
              </w:rPr>
            </w:pPr>
            <w:r w:rsidRPr="00AD0F8E">
              <w:rPr>
                <w:rFonts w:ascii="Calibri" w:hAnsi="Calibri"/>
                <w:b/>
                <w:sz w:val="28"/>
              </w:rPr>
              <w:t>_</w:t>
            </w:r>
            <w:r>
              <w:rPr>
                <w:rFonts w:ascii="Calibri" w:hAnsi="Calibri"/>
                <w:b/>
                <w:sz w:val="28"/>
              </w:rPr>
              <w:t>__________________</w:t>
            </w:r>
          </w:p>
        </w:tc>
      </w:tr>
      <w:tr w:rsidR="00AD0F8E" w:rsidRPr="00A30268" w:rsidTr="006B7F80">
        <w:trPr>
          <w:trHeight w:val="314"/>
          <w:jc w:val="center"/>
        </w:trPr>
        <w:tc>
          <w:tcPr>
            <w:tcW w:w="1066" w:type="dxa"/>
          </w:tcPr>
          <w:p w:rsidR="00AD0F8E" w:rsidRPr="00A30268" w:rsidRDefault="00AD0F8E">
            <w:pPr>
              <w:rPr>
                <w:rFonts w:ascii="Calibri" w:hAnsi="Calibri"/>
              </w:rPr>
            </w:pPr>
          </w:p>
        </w:tc>
        <w:tc>
          <w:tcPr>
            <w:tcW w:w="2606" w:type="dxa"/>
          </w:tcPr>
          <w:p w:rsidR="00AD0F8E" w:rsidRPr="00A30268" w:rsidRDefault="00AD0F8E">
            <w:pPr>
              <w:rPr>
                <w:rFonts w:ascii="Calibri" w:hAnsi="Calibri"/>
              </w:rPr>
            </w:pPr>
          </w:p>
        </w:tc>
        <w:tc>
          <w:tcPr>
            <w:tcW w:w="2041" w:type="dxa"/>
            <w:vMerge/>
            <w:vAlign w:val="center"/>
          </w:tcPr>
          <w:p w:rsidR="00AD0F8E" w:rsidRPr="00A30268" w:rsidRDefault="00AD0F8E" w:rsidP="002A4BC6">
            <w:pPr>
              <w:rPr>
                <w:rFonts w:ascii="Calibri" w:hAnsi="Calibri"/>
              </w:rPr>
            </w:pPr>
          </w:p>
        </w:tc>
        <w:tc>
          <w:tcPr>
            <w:tcW w:w="3201" w:type="dxa"/>
            <w:vMerge/>
            <w:vAlign w:val="center"/>
          </w:tcPr>
          <w:p w:rsidR="00AD0F8E" w:rsidRPr="00A30268" w:rsidRDefault="00AD0F8E" w:rsidP="00AD0F8E">
            <w:pPr>
              <w:rPr>
                <w:rFonts w:ascii="Calibri" w:hAnsi="Calibri"/>
              </w:rPr>
            </w:pPr>
          </w:p>
        </w:tc>
      </w:tr>
      <w:tr w:rsidR="00AD0F8E" w:rsidRPr="00A30268" w:rsidTr="006B7F80">
        <w:trPr>
          <w:trHeight w:val="314"/>
          <w:jc w:val="center"/>
        </w:trPr>
        <w:tc>
          <w:tcPr>
            <w:tcW w:w="1066" w:type="dxa"/>
          </w:tcPr>
          <w:p w:rsidR="00AD0F8E" w:rsidRPr="00A30268" w:rsidRDefault="00AD0F8E">
            <w:pPr>
              <w:rPr>
                <w:rFonts w:ascii="Calibri" w:hAnsi="Calibri"/>
              </w:rPr>
            </w:pPr>
          </w:p>
        </w:tc>
        <w:tc>
          <w:tcPr>
            <w:tcW w:w="2606" w:type="dxa"/>
          </w:tcPr>
          <w:p w:rsidR="00AD0F8E" w:rsidRPr="00A30268" w:rsidRDefault="00AD0F8E">
            <w:pPr>
              <w:rPr>
                <w:rFonts w:ascii="Calibri" w:hAnsi="Calibri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AD0F8E" w:rsidRPr="00A30268" w:rsidRDefault="00AD0F8E" w:rsidP="002A4BC6">
            <w:pPr>
              <w:rPr>
                <w:rFonts w:ascii="Calibri" w:hAnsi="Calibri"/>
              </w:rPr>
            </w:pPr>
            <w:r w:rsidRPr="00A30268">
              <w:rPr>
                <w:rFonts w:ascii="Calibri" w:hAnsi="Calibri"/>
              </w:rPr>
              <w:t>Investigator 3:</w:t>
            </w:r>
          </w:p>
        </w:tc>
        <w:tc>
          <w:tcPr>
            <w:tcW w:w="3201" w:type="dxa"/>
            <w:vMerge w:val="restart"/>
            <w:vAlign w:val="center"/>
          </w:tcPr>
          <w:p w:rsidR="00AD0F8E" w:rsidRPr="00A30268" w:rsidRDefault="00AD0F8E" w:rsidP="00AD0F8E">
            <w:pPr>
              <w:rPr>
                <w:rFonts w:ascii="Calibri" w:hAnsi="Calibri"/>
              </w:rPr>
            </w:pPr>
            <w:r w:rsidRPr="00AD0F8E">
              <w:rPr>
                <w:rFonts w:ascii="Calibri" w:hAnsi="Calibri"/>
                <w:b/>
                <w:sz w:val="28"/>
              </w:rPr>
              <w:t>_</w:t>
            </w:r>
            <w:r>
              <w:rPr>
                <w:rFonts w:ascii="Calibri" w:hAnsi="Calibri"/>
                <w:b/>
                <w:sz w:val="28"/>
              </w:rPr>
              <w:t>__________________</w:t>
            </w:r>
          </w:p>
        </w:tc>
      </w:tr>
      <w:tr w:rsidR="00AD0F8E" w:rsidRPr="00A30268" w:rsidTr="006B7F80">
        <w:trPr>
          <w:trHeight w:val="324"/>
          <w:jc w:val="center"/>
        </w:trPr>
        <w:tc>
          <w:tcPr>
            <w:tcW w:w="1066" w:type="dxa"/>
            <w:vAlign w:val="center"/>
          </w:tcPr>
          <w:p w:rsidR="00AD0F8E" w:rsidRPr="00A30268" w:rsidRDefault="00AD0F8E" w:rsidP="00AC24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06" w:type="dxa"/>
          </w:tcPr>
          <w:p w:rsidR="00AD0F8E" w:rsidRPr="00A30268" w:rsidRDefault="00AD0F8E">
            <w:pPr>
              <w:rPr>
                <w:rFonts w:ascii="Calibri" w:hAnsi="Calibri"/>
              </w:rPr>
            </w:pPr>
          </w:p>
        </w:tc>
        <w:tc>
          <w:tcPr>
            <w:tcW w:w="2041" w:type="dxa"/>
            <w:vMerge/>
            <w:vAlign w:val="center"/>
          </w:tcPr>
          <w:p w:rsidR="00AD0F8E" w:rsidRPr="00A30268" w:rsidRDefault="00AD0F8E" w:rsidP="002A4BC6">
            <w:pPr>
              <w:rPr>
                <w:rFonts w:ascii="Calibri" w:hAnsi="Calibri"/>
              </w:rPr>
            </w:pPr>
          </w:p>
        </w:tc>
        <w:tc>
          <w:tcPr>
            <w:tcW w:w="3201" w:type="dxa"/>
            <w:vMerge/>
            <w:vAlign w:val="center"/>
          </w:tcPr>
          <w:p w:rsidR="00AD0F8E" w:rsidRPr="00A30268" w:rsidRDefault="00AD0F8E" w:rsidP="00AD0F8E">
            <w:pPr>
              <w:rPr>
                <w:rFonts w:ascii="Calibri" w:hAnsi="Calibri"/>
              </w:rPr>
            </w:pPr>
          </w:p>
        </w:tc>
      </w:tr>
      <w:tr w:rsidR="00AD0F8E" w:rsidRPr="00A30268" w:rsidTr="006B7F80">
        <w:trPr>
          <w:trHeight w:val="617"/>
          <w:jc w:val="center"/>
        </w:trPr>
        <w:tc>
          <w:tcPr>
            <w:tcW w:w="1066" w:type="dxa"/>
            <w:vAlign w:val="center"/>
          </w:tcPr>
          <w:p w:rsidR="00AD0F8E" w:rsidRPr="00A30268" w:rsidRDefault="00AD0F8E" w:rsidP="00A30268">
            <w:pPr>
              <w:rPr>
                <w:rFonts w:ascii="Calibri" w:hAnsi="Calibri"/>
              </w:rPr>
            </w:pPr>
            <w:r w:rsidRPr="00A30268">
              <w:rPr>
                <w:rFonts w:ascii="Calibri" w:hAnsi="Calibri"/>
              </w:rPr>
              <w:t>Date:</w:t>
            </w:r>
          </w:p>
        </w:tc>
        <w:tc>
          <w:tcPr>
            <w:tcW w:w="2606" w:type="dxa"/>
            <w:vAlign w:val="center"/>
          </w:tcPr>
          <w:p w:rsidR="00AD0F8E" w:rsidRPr="00A30268" w:rsidRDefault="00AD0F8E" w:rsidP="00AD0F8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8"/>
              </w:rPr>
              <w:t>_______________</w:t>
            </w:r>
          </w:p>
        </w:tc>
        <w:tc>
          <w:tcPr>
            <w:tcW w:w="2041" w:type="dxa"/>
            <w:vAlign w:val="center"/>
          </w:tcPr>
          <w:p w:rsidR="00AD0F8E" w:rsidRPr="00A30268" w:rsidRDefault="00AD0F8E" w:rsidP="002A4BC6">
            <w:pPr>
              <w:rPr>
                <w:rFonts w:ascii="Calibri" w:hAnsi="Calibri"/>
              </w:rPr>
            </w:pPr>
            <w:r w:rsidRPr="00A30268">
              <w:rPr>
                <w:rFonts w:ascii="Calibri" w:hAnsi="Calibri"/>
              </w:rPr>
              <w:t>Investigator 4:</w:t>
            </w:r>
          </w:p>
        </w:tc>
        <w:tc>
          <w:tcPr>
            <w:tcW w:w="3201" w:type="dxa"/>
            <w:vAlign w:val="center"/>
          </w:tcPr>
          <w:p w:rsidR="00AD0F8E" w:rsidRPr="00A30268" w:rsidRDefault="00AD0F8E" w:rsidP="00AD0F8E">
            <w:pPr>
              <w:rPr>
                <w:rFonts w:ascii="Calibri" w:hAnsi="Calibri"/>
              </w:rPr>
            </w:pPr>
            <w:r w:rsidRPr="00AD0F8E">
              <w:rPr>
                <w:rFonts w:ascii="Calibri" w:hAnsi="Calibri"/>
                <w:b/>
                <w:sz w:val="28"/>
              </w:rPr>
              <w:t>_</w:t>
            </w:r>
            <w:r>
              <w:rPr>
                <w:rFonts w:ascii="Calibri" w:hAnsi="Calibri"/>
                <w:b/>
                <w:sz w:val="28"/>
              </w:rPr>
              <w:t>__________________</w:t>
            </w:r>
          </w:p>
        </w:tc>
      </w:tr>
    </w:tbl>
    <w:p w:rsidR="00E3759C" w:rsidRPr="00A30268" w:rsidRDefault="00E3759C">
      <w:pPr>
        <w:rPr>
          <w:rFonts w:ascii="Calibri" w:hAnsi="Calibri"/>
        </w:rPr>
      </w:pPr>
    </w:p>
    <w:p w:rsidR="009C2093" w:rsidRPr="00AF7113" w:rsidRDefault="008E5C08" w:rsidP="00EA513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ourier New"/>
          <w:b/>
        </w:rPr>
      </w:pPr>
      <w:r w:rsidRPr="00AF7113">
        <w:rPr>
          <w:rFonts w:ascii="Calibri" w:hAnsi="Calibri" w:cs="Courier New"/>
          <w:b/>
        </w:rPr>
        <w:t xml:space="preserve">Case Summary </w:t>
      </w:r>
    </w:p>
    <w:p w:rsidR="00A30268" w:rsidRPr="00A30268" w:rsidRDefault="00A30268" w:rsidP="00EA513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ourier New"/>
        </w:rPr>
      </w:pPr>
      <w:r w:rsidRPr="00AF7113">
        <w:rPr>
          <w:rFonts w:ascii="Calibri" w:hAnsi="Calibri" w:cs="Courier New"/>
          <w:sz w:val="22"/>
        </w:rPr>
        <w:t>After reading Part A of the Case Review, answer the questions below to help Dr. Rivera and his team successfully complete their clinical trial</w:t>
      </w:r>
      <w:r w:rsidRPr="00A30268">
        <w:rPr>
          <w:rFonts w:ascii="Calibri" w:hAnsi="Calibri" w:cs="Courier New"/>
        </w:rPr>
        <w:t xml:space="preserve">.  </w:t>
      </w:r>
    </w:p>
    <w:p w:rsidR="00A30268" w:rsidRPr="00A30268" w:rsidRDefault="00A30268" w:rsidP="00EA513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ourier New"/>
        </w:rPr>
      </w:pPr>
    </w:p>
    <w:p w:rsidR="009C2093" w:rsidRPr="00A30268" w:rsidRDefault="009C2093" w:rsidP="00793A99">
      <w:pPr>
        <w:rPr>
          <w:rFonts w:ascii="Calibri" w:hAnsi="Calibri"/>
        </w:rPr>
      </w:pPr>
    </w:p>
    <w:p w:rsidR="00A30268" w:rsidRPr="007B0D5E" w:rsidRDefault="00A30268" w:rsidP="00A30268">
      <w:pPr>
        <w:spacing w:after="200" w:line="276" w:lineRule="auto"/>
        <w:rPr>
          <w:rFonts w:ascii="Calibri" w:hAnsi="Calibri"/>
          <w:i/>
          <w:sz w:val="22"/>
          <w:szCs w:val="22"/>
        </w:rPr>
      </w:pPr>
      <w:r w:rsidRPr="00A30268">
        <w:rPr>
          <w:rFonts w:ascii="Calibri" w:hAnsi="Calibri"/>
          <w:sz w:val="22"/>
          <w:szCs w:val="22"/>
        </w:rPr>
        <w:t>1.  Recall the model of the human microbiome yo</w:t>
      </w:r>
      <w:r w:rsidR="00177B26">
        <w:rPr>
          <w:rFonts w:ascii="Calibri" w:hAnsi="Calibri"/>
          <w:sz w:val="22"/>
          <w:szCs w:val="22"/>
        </w:rPr>
        <w:t>u created in the previous lesson</w:t>
      </w:r>
      <w:r w:rsidRPr="00A30268">
        <w:rPr>
          <w:rFonts w:ascii="Calibri" w:hAnsi="Calibri"/>
          <w:sz w:val="22"/>
          <w:szCs w:val="22"/>
        </w:rPr>
        <w:t>, specifically of the mi</w:t>
      </w:r>
      <w:r w:rsidR="00D4435A">
        <w:rPr>
          <w:rFonts w:ascii="Calibri" w:hAnsi="Calibri"/>
          <w:sz w:val="22"/>
          <w:szCs w:val="22"/>
        </w:rPr>
        <w:t xml:space="preserve">crobes that reside in the gut. </w:t>
      </w:r>
      <w:r w:rsidRPr="00A30268">
        <w:rPr>
          <w:rFonts w:ascii="Calibri" w:hAnsi="Calibri"/>
          <w:sz w:val="22"/>
          <w:szCs w:val="22"/>
        </w:rPr>
        <w:t xml:space="preserve">Create a model (picture/diagram with words to </w:t>
      </w:r>
      <w:r w:rsidR="00D4435A">
        <w:rPr>
          <w:rFonts w:ascii="Calibri" w:hAnsi="Calibri"/>
          <w:sz w:val="22"/>
          <w:szCs w:val="22"/>
        </w:rPr>
        <w:t xml:space="preserve">describe it) of the inside of a typical </w:t>
      </w:r>
      <w:r w:rsidRPr="00A30268">
        <w:rPr>
          <w:rFonts w:ascii="Calibri" w:hAnsi="Calibri"/>
          <w:sz w:val="22"/>
          <w:szCs w:val="22"/>
        </w:rPr>
        <w:t xml:space="preserve">gut and its native microbes. </w:t>
      </w:r>
      <w:r w:rsidR="007B0D5E">
        <w:rPr>
          <w:rFonts w:ascii="Calibri" w:hAnsi="Calibri"/>
          <w:i/>
          <w:sz w:val="22"/>
          <w:szCs w:val="22"/>
        </w:rPr>
        <w:t>Hint: use different shapes or colors to symboliz</w:t>
      </w:r>
      <w:r w:rsidR="00D4435A">
        <w:rPr>
          <w:rFonts w:ascii="Calibri" w:hAnsi="Calibri"/>
          <w:i/>
          <w:sz w:val="22"/>
          <w:szCs w:val="22"/>
        </w:rPr>
        <w:t xml:space="preserve">e different types of microbes. </w:t>
      </w:r>
      <w:r w:rsidR="007B0D5E">
        <w:rPr>
          <w:rFonts w:ascii="Calibri" w:hAnsi="Calibri"/>
          <w:i/>
          <w:sz w:val="22"/>
          <w:szCs w:val="22"/>
        </w:rPr>
        <w:t xml:space="preserve">You are not expected to know the names of gut microbes, but you should be able to think of at least one.  </w:t>
      </w:r>
    </w:p>
    <w:p w:rsidR="00E3759C" w:rsidRPr="00A30268" w:rsidRDefault="00E3759C" w:rsidP="00793A99">
      <w:pPr>
        <w:rPr>
          <w:rFonts w:ascii="Calibri" w:hAnsi="Calibri"/>
        </w:rPr>
      </w:pPr>
    </w:p>
    <w:p w:rsidR="00793A99" w:rsidRPr="00A30268" w:rsidRDefault="00793A99" w:rsidP="00E3759C">
      <w:pPr>
        <w:rPr>
          <w:rFonts w:ascii="Calibri" w:hAnsi="Calibri"/>
        </w:rPr>
      </w:pPr>
    </w:p>
    <w:p w:rsidR="00793A99" w:rsidRPr="00A30268" w:rsidRDefault="00793A99" w:rsidP="00E3759C">
      <w:pPr>
        <w:rPr>
          <w:rFonts w:ascii="Calibri" w:hAnsi="Calibri"/>
        </w:rPr>
      </w:pPr>
    </w:p>
    <w:p w:rsidR="00793A99" w:rsidRPr="00A30268" w:rsidRDefault="00793A99" w:rsidP="00E3759C">
      <w:pPr>
        <w:rPr>
          <w:rFonts w:ascii="Calibri" w:hAnsi="Calibri"/>
        </w:rPr>
      </w:pPr>
    </w:p>
    <w:p w:rsidR="006F0507" w:rsidRPr="00A30268" w:rsidRDefault="006F0507" w:rsidP="00E3759C">
      <w:pPr>
        <w:rPr>
          <w:rFonts w:ascii="Calibri" w:hAnsi="Calibri"/>
        </w:rPr>
      </w:pPr>
    </w:p>
    <w:p w:rsidR="006F0507" w:rsidRPr="00A30268" w:rsidRDefault="006F0507" w:rsidP="00E3759C">
      <w:pPr>
        <w:rPr>
          <w:rFonts w:ascii="Calibri" w:hAnsi="Calibri"/>
        </w:rPr>
      </w:pPr>
    </w:p>
    <w:p w:rsidR="00793A99" w:rsidRPr="00A30268" w:rsidRDefault="00793A99" w:rsidP="00E3759C">
      <w:pPr>
        <w:rPr>
          <w:rFonts w:ascii="Calibri" w:hAnsi="Calibri"/>
        </w:rPr>
      </w:pPr>
    </w:p>
    <w:p w:rsidR="00793A99" w:rsidRPr="00A30268" w:rsidRDefault="00793A99" w:rsidP="00E3759C">
      <w:pPr>
        <w:rPr>
          <w:rFonts w:ascii="Calibri" w:hAnsi="Calibri"/>
        </w:rPr>
      </w:pPr>
    </w:p>
    <w:p w:rsidR="006F0507" w:rsidRPr="00A30268" w:rsidRDefault="006F0507" w:rsidP="00E3759C">
      <w:pPr>
        <w:rPr>
          <w:rFonts w:ascii="Calibri" w:hAnsi="Calibri"/>
        </w:rPr>
      </w:pPr>
    </w:p>
    <w:p w:rsidR="006F0507" w:rsidRPr="00A30268" w:rsidRDefault="006F0507" w:rsidP="00E3759C">
      <w:pPr>
        <w:rPr>
          <w:rFonts w:ascii="Calibri" w:hAnsi="Calibri"/>
        </w:rPr>
      </w:pPr>
    </w:p>
    <w:p w:rsidR="006F0507" w:rsidRPr="00A30268" w:rsidRDefault="006F0507" w:rsidP="00E3759C">
      <w:pPr>
        <w:rPr>
          <w:rFonts w:ascii="Calibri" w:hAnsi="Calibri"/>
        </w:rPr>
      </w:pPr>
    </w:p>
    <w:p w:rsidR="00793A99" w:rsidRPr="00A30268" w:rsidRDefault="00793A99" w:rsidP="00E3759C">
      <w:pPr>
        <w:rPr>
          <w:rFonts w:ascii="Calibri" w:hAnsi="Calibri"/>
        </w:rPr>
      </w:pPr>
    </w:p>
    <w:p w:rsidR="00C75A85" w:rsidRPr="00A30268" w:rsidRDefault="00C75A85" w:rsidP="00E3759C">
      <w:pPr>
        <w:rPr>
          <w:rFonts w:ascii="Calibri" w:hAnsi="Calibri"/>
        </w:rPr>
      </w:pPr>
    </w:p>
    <w:p w:rsidR="00C75A85" w:rsidRPr="00A30268" w:rsidRDefault="00C75A85" w:rsidP="00E3759C">
      <w:pPr>
        <w:rPr>
          <w:rFonts w:ascii="Calibri" w:hAnsi="Calibri"/>
        </w:rPr>
      </w:pPr>
    </w:p>
    <w:p w:rsidR="006F0507" w:rsidRPr="00A30268" w:rsidRDefault="006F0507" w:rsidP="00E3759C">
      <w:pPr>
        <w:rPr>
          <w:rFonts w:ascii="Calibri" w:hAnsi="Calibri"/>
        </w:rPr>
      </w:pPr>
    </w:p>
    <w:p w:rsidR="006F0507" w:rsidRPr="00A30268" w:rsidRDefault="006F0507" w:rsidP="00E3759C">
      <w:pPr>
        <w:rPr>
          <w:rFonts w:ascii="Calibri" w:hAnsi="Calibri"/>
        </w:rPr>
      </w:pPr>
    </w:p>
    <w:p w:rsidR="00A30268" w:rsidRPr="00ED2676" w:rsidRDefault="00A30268" w:rsidP="00A30268">
      <w:pPr>
        <w:spacing w:after="200" w:line="276" w:lineRule="auto"/>
        <w:rPr>
          <w:rFonts w:ascii="Calibri" w:hAnsi="Calibri"/>
          <w:i/>
          <w:sz w:val="22"/>
          <w:szCs w:val="22"/>
        </w:rPr>
      </w:pPr>
      <w:r w:rsidRPr="00A30268">
        <w:rPr>
          <w:rFonts w:ascii="Calibri" w:hAnsi="Calibri"/>
          <w:sz w:val="22"/>
          <w:szCs w:val="22"/>
        </w:rPr>
        <w:lastRenderedPageBreak/>
        <w:t>2</w:t>
      </w:r>
      <w:r w:rsidR="00D37C79" w:rsidRPr="00A30268">
        <w:rPr>
          <w:rFonts w:ascii="Calibri" w:hAnsi="Calibri"/>
          <w:sz w:val="22"/>
          <w:szCs w:val="22"/>
        </w:rPr>
        <w:t xml:space="preserve">. </w:t>
      </w:r>
      <w:r w:rsidRPr="00A30268">
        <w:rPr>
          <w:rFonts w:ascii="Calibri" w:hAnsi="Calibri"/>
          <w:sz w:val="22"/>
          <w:szCs w:val="22"/>
        </w:rPr>
        <w:t xml:space="preserve">Now, create a model (picture/diagram with words to describe it) of the inside of the gut when there is a </w:t>
      </w:r>
      <w:r w:rsidRPr="00A30268">
        <w:rPr>
          <w:rFonts w:ascii="Calibri" w:hAnsi="Calibri"/>
          <w:i/>
          <w:sz w:val="22"/>
          <w:szCs w:val="22"/>
        </w:rPr>
        <w:t>C. difficile</w:t>
      </w:r>
      <w:r w:rsidRPr="00A30268">
        <w:rPr>
          <w:rFonts w:ascii="Calibri" w:hAnsi="Calibri"/>
          <w:sz w:val="22"/>
          <w:szCs w:val="22"/>
        </w:rPr>
        <w:t xml:space="preserve"> infection</w:t>
      </w:r>
      <w:r w:rsidR="000552CA">
        <w:rPr>
          <w:rFonts w:ascii="Calibri" w:hAnsi="Calibri"/>
          <w:sz w:val="22"/>
          <w:szCs w:val="22"/>
        </w:rPr>
        <w:t>.</w:t>
      </w:r>
      <w:r w:rsidR="00ED2676">
        <w:rPr>
          <w:rFonts w:ascii="Calibri" w:hAnsi="Calibri"/>
          <w:sz w:val="22"/>
          <w:szCs w:val="22"/>
        </w:rPr>
        <w:t xml:space="preserve"> </w:t>
      </w:r>
      <w:r w:rsidR="00ED2676">
        <w:rPr>
          <w:rFonts w:ascii="Calibri" w:hAnsi="Calibri"/>
          <w:i/>
          <w:sz w:val="22"/>
          <w:szCs w:val="22"/>
        </w:rPr>
        <w:t>Hint: how is this model different than th</w:t>
      </w:r>
      <w:r w:rsidR="00A976C4">
        <w:rPr>
          <w:rFonts w:ascii="Calibri" w:hAnsi="Calibri"/>
          <w:i/>
          <w:sz w:val="22"/>
          <w:szCs w:val="22"/>
        </w:rPr>
        <w:t>e one you created in question 1?</w:t>
      </w:r>
      <w:r w:rsidR="00ED2676">
        <w:rPr>
          <w:rFonts w:ascii="Calibri" w:hAnsi="Calibri"/>
          <w:i/>
          <w:sz w:val="22"/>
          <w:szCs w:val="22"/>
        </w:rPr>
        <w:t xml:space="preserve">  </w:t>
      </w:r>
    </w:p>
    <w:p w:rsidR="007464F0" w:rsidRPr="00A30268" w:rsidRDefault="007464F0" w:rsidP="00E3759C">
      <w:pPr>
        <w:rPr>
          <w:rFonts w:ascii="Calibri" w:hAnsi="Calibri"/>
          <w:sz w:val="22"/>
          <w:szCs w:val="22"/>
        </w:rPr>
      </w:pPr>
    </w:p>
    <w:p w:rsidR="007464F0" w:rsidRPr="00A30268" w:rsidRDefault="007464F0" w:rsidP="00E3759C">
      <w:pPr>
        <w:rPr>
          <w:rFonts w:ascii="Calibri" w:hAnsi="Calibri"/>
          <w:sz w:val="22"/>
          <w:szCs w:val="22"/>
        </w:rPr>
      </w:pPr>
    </w:p>
    <w:p w:rsidR="002C33C5" w:rsidRPr="00A30268" w:rsidRDefault="002C33C5" w:rsidP="00E3759C">
      <w:pPr>
        <w:rPr>
          <w:rFonts w:ascii="Calibri" w:hAnsi="Calibri"/>
          <w:sz w:val="22"/>
          <w:szCs w:val="22"/>
        </w:rPr>
      </w:pPr>
    </w:p>
    <w:p w:rsidR="002C33C5" w:rsidRPr="00A30268" w:rsidRDefault="002C33C5" w:rsidP="00E3759C">
      <w:pPr>
        <w:rPr>
          <w:rFonts w:ascii="Calibri" w:hAnsi="Calibri"/>
          <w:sz w:val="22"/>
          <w:szCs w:val="22"/>
        </w:rPr>
      </w:pPr>
    </w:p>
    <w:p w:rsidR="002C33C5" w:rsidRPr="00A30268" w:rsidRDefault="002C33C5" w:rsidP="00E3759C">
      <w:pPr>
        <w:rPr>
          <w:rFonts w:ascii="Calibri" w:hAnsi="Calibri"/>
          <w:sz w:val="22"/>
          <w:szCs w:val="22"/>
        </w:rPr>
      </w:pPr>
    </w:p>
    <w:p w:rsidR="002C33C5" w:rsidRPr="00A30268" w:rsidRDefault="002C33C5" w:rsidP="00E3759C">
      <w:pPr>
        <w:rPr>
          <w:rFonts w:ascii="Calibri" w:hAnsi="Calibri"/>
          <w:sz w:val="22"/>
          <w:szCs w:val="22"/>
        </w:rPr>
      </w:pPr>
    </w:p>
    <w:p w:rsidR="008E5C08" w:rsidRDefault="008E5C08" w:rsidP="00E3759C">
      <w:pPr>
        <w:rPr>
          <w:rFonts w:ascii="Calibri" w:hAnsi="Calibri"/>
          <w:sz w:val="22"/>
          <w:szCs w:val="22"/>
        </w:rPr>
      </w:pPr>
    </w:p>
    <w:p w:rsidR="00A30268" w:rsidRPr="00A30268" w:rsidRDefault="00A30268" w:rsidP="00E3759C">
      <w:pPr>
        <w:rPr>
          <w:rFonts w:ascii="Calibri" w:hAnsi="Calibri"/>
          <w:sz w:val="22"/>
          <w:szCs w:val="22"/>
        </w:rPr>
      </w:pPr>
    </w:p>
    <w:p w:rsidR="008E5C08" w:rsidRPr="00A30268" w:rsidRDefault="008E5C08" w:rsidP="00E3759C">
      <w:pPr>
        <w:rPr>
          <w:rFonts w:ascii="Calibri" w:hAnsi="Calibri"/>
          <w:sz w:val="22"/>
          <w:szCs w:val="22"/>
        </w:rPr>
      </w:pPr>
    </w:p>
    <w:p w:rsidR="002C33C5" w:rsidRPr="00A30268" w:rsidRDefault="002C33C5" w:rsidP="00E3759C">
      <w:pPr>
        <w:rPr>
          <w:rFonts w:ascii="Calibri" w:hAnsi="Calibri"/>
          <w:sz w:val="22"/>
          <w:szCs w:val="22"/>
        </w:rPr>
      </w:pPr>
    </w:p>
    <w:p w:rsidR="002C33C5" w:rsidRPr="00A30268" w:rsidRDefault="002C33C5" w:rsidP="00E3759C">
      <w:pPr>
        <w:rPr>
          <w:rFonts w:ascii="Calibri" w:hAnsi="Calibri"/>
          <w:sz w:val="22"/>
          <w:szCs w:val="22"/>
        </w:rPr>
      </w:pPr>
    </w:p>
    <w:p w:rsidR="002C33C5" w:rsidRPr="00A30268" w:rsidRDefault="002C33C5" w:rsidP="00E3759C">
      <w:pPr>
        <w:rPr>
          <w:rFonts w:ascii="Calibri" w:hAnsi="Calibri"/>
          <w:sz w:val="22"/>
          <w:szCs w:val="22"/>
        </w:rPr>
      </w:pPr>
    </w:p>
    <w:p w:rsidR="007464F0" w:rsidRPr="00A30268" w:rsidRDefault="007464F0" w:rsidP="00E3759C">
      <w:pPr>
        <w:rPr>
          <w:rFonts w:ascii="Calibri" w:hAnsi="Calibri"/>
          <w:sz w:val="22"/>
          <w:szCs w:val="22"/>
        </w:rPr>
      </w:pPr>
    </w:p>
    <w:p w:rsidR="007464F0" w:rsidRPr="00A30268" w:rsidRDefault="007464F0" w:rsidP="00E3759C">
      <w:pPr>
        <w:rPr>
          <w:rFonts w:ascii="Calibri" w:hAnsi="Calibri"/>
          <w:sz w:val="22"/>
          <w:szCs w:val="22"/>
        </w:rPr>
      </w:pPr>
    </w:p>
    <w:p w:rsidR="00A30268" w:rsidRPr="00A30268" w:rsidRDefault="009D725C" w:rsidP="00A30268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 w:rsidR="007B0D5E">
        <w:rPr>
          <w:rFonts w:ascii="Calibri" w:hAnsi="Calibri"/>
          <w:sz w:val="22"/>
          <w:szCs w:val="22"/>
        </w:rPr>
        <w:t xml:space="preserve">Describe Dr. Rivera’s hypothesis in your own words.  Use models </w:t>
      </w:r>
      <w:r w:rsidR="007B0D5E" w:rsidRPr="00A30268">
        <w:rPr>
          <w:rFonts w:ascii="Calibri" w:hAnsi="Calibri"/>
          <w:sz w:val="22"/>
          <w:szCs w:val="22"/>
        </w:rPr>
        <w:t>(picture</w:t>
      </w:r>
      <w:r w:rsidR="007B0D5E">
        <w:rPr>
          <w:rFonts w:ascii="Calibri" w:hAnsi="Calibri"/>
          <w:sz w:val="22"/>
          <w:szCs w:val="22"/>
        </w:rPr>
        <w:t>s</w:t>
      </w:r>
      <w:r w:rsidR="007B0D5E" w:rsidRPr="00A30268">
        <w:rPr>
          <w:rFonts w:ascii="Calibri" w:hAnsi="Calibri"/>
          <w:sz w:val="22"/>
          <w:szCs w:val="22"/>
        </w:rPr>
        <w:t>/diagram</w:t>
      </w:r>
      <w:r w:rsidR="007B0D5E">
        <w:rPr>
          <w:rFonts w:ascii="Calibri" w:hAnsi="Calibri"/>
          <w:sz w:val="22"/>
          <w:szCs w:val="22"/>
        </w:rPr>
        <w:t>s</w:t>
      </w:r>
      <w:r w:rsidR="007B0D5E" w:rsidRPr="00A30268">
        <w:rPr>
          <w:rFonts w:ascii="Calibri" w:hAnsi="Calibri"/>
          <w:sz w:val="22"/>
          <w:szCs w:val="22"/>
        </w:rPr>
        <w:t xml:space="preserve"> with words to describe it) </w:t>
      </w:r>
      <w:r w:rsidR="007B0D5E">
        <w:rPr>
          <w:rFonts w:ascii="Calibri" w:hAnsi="Calibri"/>
          <w:sz w:val="22"/>
          <w:szCs w:val="22"/>
        </w:rPr>
        <w:t xml:space="preserve">to help explain his reasoning.  </w:t>
      </w:r>
    </w:p>
    <w:p w:rsidR="007464F0" w:rsidRPr="00A30268" w:rsidRDefault="007464F0" w:rsidP="00E3759C">
      <w:pPr>
        <w:rPr>
          <w:rFonts w:ascii="Calibri" w:hAnsi="Calibri"/>
        </w:rPr>
      </w:pPr>
    </w:p>
    <w:p w:rsidR="007464F0" w:rsidRPr="00A30268" w:rsidRDefault="007464F0" w:rsidP="00E3759C">
      <w:pPr>
        <w:rPr>
          <w:rFonts w:ascii="Calibri" w:hAnsi="Calibri"/>
        </w:rPr>
      </w:pPr>
    </w:p>
    <w:p w:rsidR="00B13ECD" w:rsidRPr="00A30268" w:rsidRDefault="007464F0" w:rsidP="00E3759C">
      <w:pPr>
        <w:rPr>
          <w:rFonts w:ascii="Calibri" w:hAnsi="Calibri"/>
        </w:rPr>
      </w:pPr>
      <w:r w:rsidRPr="00A30268">
        <w:rPr>
          <w:rFonts w:ascii="Calibri" w:hAnsi="Calibri"/>
        </w:rPr>
        <w:t xml:space="preserve"> </w:t>
      </w:r>
    </w:p>
    <w:p w:rsidR="008E5C08" w:rsidRPr="00A30268" w:rsidRDefault="008E5C08" w:rsidP="00E3759C">
      <w:pPr>
        <w:rPr>
          <w:rFonts w:ascii="Calibri" w:hAnsi="Calibri"/>
        </w:rPr>
      </w:pPr>
    </w:p>
    <w:p w:rsidR="008E5C08" w:rsidRPr="00A30268" w:rsidRDefault="008E5C08" w:rsidP="00E3759C">
      <w:pPr>
        <w:rPr>
          <w:rFonts w:ascii="Calibri" w:hAnsi="Calibri"/>
        </w:rPr>
      </w:pPr>
    </w:p>
    <w:p w:rsidR="00B13ECD" w:rsidRPr="00A30268" w:rsidRDefault="00B13ECD" w:rsidP="00E3759C">
      <w:pPr>
        <w:rPr>
          <w:rFonts w:ascii="Calibri" w:hAnsi="Calibri"/>
        </w:rPr>
      </w:pPr>
    </w:p>
    <w:p w:rsidR="00B13ECD" w:rsidRPr="00A30268" w:rsidRDefault="00B13ECD" w:rsidP="00E3759C">
      <w:pPr>
        <w:rPr>
          <w:rFonts w:ascii="Calibri" w:hAnsi="Calibri"/>
        </w:rPr>
      </w:pPr>
    </w:p>
    <w:p w:rsidR="00B13ECD" w:rsidRPr="00A30268" w:rsidRDefault="00B13ECD" w:rsidP="00E3759C">
      <w:pPr>
        <w:rPr>
          <w:rFonts w:ascii="Calibri" w:hAnsi="Calibri"/>
        </w:rPr>
      </w:pPr>
    </w:p>
    <w:p w:rsidR="00B13ECD" w:rsidRPr="00A30268" w:rsidRDefault="00B13ECD" w:rsidP="00E3759C">
      <w:pPr>
        <w:rPr>
          <w:rFonts w:ascii="Calibri" w:hAnsi="Calibri"/>
        </w:rPr>
      </w:pPr>
    </w:p>
    <w:p w:rsidR="00B13ECD" w:rsidRPr="00A30268" w:rsidRDefault="00B13ECD" w:rsidP="00E3759C">
      <w:pPr>
        <w:rPr>
          <w:rFonts w:ascii="Calibri" w:hAnsi="Calibri"/>
        </w:rPr>
      </w:pPr>
    </w:p>
    <w:p w:rsidR="00B13ECD" w:rsidRPr="00A30268" w:rsidRDefault="00B13ECD" w:rsidP="00E3759C">
      <w:pPr>
        <w:rPr>
          <w:rFonts w:ascii="Calibri" w:hAnsi="Calibri"/>
        </w:rPr>
      </w:pPr>
    </w:p>
    <w:p w:rsidR="00AD2283" w:rsidRPr="00A30268" w:rsidRDefault="00AD2283" w:rsidP="00E3759C">
      <w:pPr>
        <w:rPr>
          <w:rFonts w:ascii="Calibri" w:hAnsi="Calibri"/>
        </w:rPr>
      </w:pPr>
    </w:p>
    <w:sectPr w:rsidR="00AD2283" w:rsidRPr="00A30268" w:rsidSect="00F37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CA" w:rsidRDefault="000552CA">
      <w:r>
        <w:separator/>
      </w:r>
    </w:p>
  </w:endnote>
  <w:endnote w:type="continuationSeparator" w:id="0">
    <w:p w:rsidR="000552CA" w:rsidRDefault="0005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69" w:rsidRDefault="009469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217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2CA" w:rsidRDefault="00946969" w:rsidP="00946969">
        <w:pPr>
          <w:pStyle w:val="Footer"/>
          <w:tabs>
            <w:tab w:val="clear" w:pos="4320"/>
            <w:tab w:val="clear" w:pos="8640"/>
            <w:tab w:val="center" w:pos="5040"/>
            <w:tab w:val="right" w:pos="9360"/>
          </w:tabs>
        </w:pPr>
        <w:r>
          <w:rPr>
            <w:noProof/>
          </w:rPr>
          <w:drawing>
            <wp:inline distT="0" distB="0" distL="0" distR="0" wp14:anchorId="3461904C" wp14:editId="1DE99026">
              <wp:extent cx="988656" cy="464566"/>
              <wp:effectExtent l="0" t="0" r="2540" b="0"/>
              <wp:docPr id="4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8656" cy="4645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3734E">
          <w:tab/>
        </w:r>
        <w:r w:rsidR="003A398D">
          <w:fldChar w:fldCharType="begin"/>
        </w:r>
        <w:r w:rsidR="000552CA">
          <w:instrText xml:space="preserve"> PAGE   \* MERGEFORMAT </w:instrText>
        </w:r>
        <w:r w:rsidR="003A398D">
          <w:fldChar w:fldCharType="separate"/>
        </w:r>
        <w:r w:rsidR="00716004">
          <w:rPr>
            <w:noProof/>
          </w:rPr>
          <w:t>2</w:t>
        </w:r>
        <w:r w:rsidR="003A398D">
          <w:rPr>
            <w:noProof/>
          </w:rPr>
          <w:fldChar w:fldCharType="end"/>
        </w:r>
        <w:r w:rsidR="00F3734E">
          <w:rPr>
            <w:noProof/>
          </w:rPr>
          <w:tab/>
        </w:r>
        <w:r>
          <w:rPr>
            <w:noProof/>
          </w:rPr>
          <w:drawing>
            <wp:inline distT="0" distB="0" distL="0" distR="0" wp14:anchorId="244BC1CC" wp14:editId="0956673C">
              <wp:extent cx="914400" cy="475488"/>
              <wp:effectExtent l="0" t="0" r="0" b="127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rojectMicrobe-BW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475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0552CA" w:rsidRDefault="000552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69" w:rsidRDefault="00946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CA" w:rsidRDefault="000552CA">
      <w:r>
        <w:separator/>
      </w:r>
    </w:p>
  </w:footnote>
  <w:footnote w:type="continuationSeparator" w:id="0">
    <w:p w:rsidR="000552CA" w:rsidRDefault="00055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69" w:rsidRDefault="009469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CA" w:rsidRDefault="000552CA" w:rsidP="00946969">
    <w:pPr>
      <w:pStyle w:val="Header"/>
      <w:jc w:val="center"/>
      <w:rPr>
        <w:noProof/>
      </w:rPr>
    </w:pPr>
  </w:p>
  <w:p w:rsidR="00D4454C" w:rsidRPr="00A30268" w:rsidRDefault="00994230" w:rsidP="002B5418">
    <w:pPr>
      <w:pStyle w:val="Header"/>
      <w:jc w:val="right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F4FF99" wp14:editId="5AFE5478">
              <wp:simplePos x="0" y="0"/>
              <wp:positionH relativeFrom="column">
                <wp:posOffset>-121920</wp:posOffset>
              </wp:positionH>
              <wp:positionV relativeFrom="paragraph">
                <wp:posOffset>-257175</wp:posOffset>
              </wp:positionV>
              <wp:extent cx="6137910" cy="43116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791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54C" w:rsidRPr="004E63E7" w:rsidRDefault="00D4454C" w:rsidP="00D445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5940"/>
                              <w:tab w:val="right" w:pos="9360"/>
                            </w:tabs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4E63E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How do small </w:t>
                          </w:r>
                          <w:r w:rsidR="009D725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things</w:t>
                          </w:r>
                          <w:r w:rsidRPr="004E63E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make a big difference?</w:t>
                          </w:r>
                          <w:r w:rsidRPr="004E63E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ab/>
                          </w:r>
                          <w:r w:rsidRPr="004E63E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ab/>
                          </w:r>
                          <w:r w:rsidR="00716004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September</w:t>
                          </w:r>
                          <w:bookmarkStart w:id="0" w:name="_GoBack"/>
                          <w:bookmarkEnd w:id="0"/>
                          <w:r w:rsidR="009D725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2014</w:t>
                          </w:r>
                        </w:p>
                        <w:p w:rsidR="00D4454C" w:rsidRPr="004E63E7" w:rsidRDefault="00D4454C" w:rsidP="00D4454C">
                          <w:pPr>
                            <w:pStyle w:val="Head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4E63E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Lesson </w:t>
                          </w:r>
                          <w:r w:rsidR="009D725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6</w:t>
                          </w:r>
                          <w:r w:rsidRPr="004E63E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: What </w:t>
                          </w:r>
                          <w:r w:rsidR="009D725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can happen</w:t>
                          </w:r>
                          <w:r w:rsidRPr="004E63E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when my microbiome is disturbed?</w:t>
                          </w:r>
                        </w:p>
                        <w:p w:rsidR="00D4454C" w:rsidRPr="00315F96" w:rsidRDefault="00D4454C" w:rsidP="00D445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6pt;margin-top:-20.25pt;width:483.3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" filled="f" stroked="f">
              <v:textbox>
                <w:txbxContent>
                  <w:p w:rsidR="00D4454C" w:rsidRPr="004E63E7" w:rsidRDefault="00D4454C" w:rsidP="00D4454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5940"/>
                        <w:tab w:val="right" w:pos="9360"/>
                      </w:tabs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4E63E7">
                      <w:rPr>
                        <w:rFonts w:ascii="Calibri" w:hAnsi="Calibri"/>
                        <w:sz w:val="22"/>
                        <w:szCs w:val="22"/>
                      </w:rPr>
                      <w:t xml:space="preserve">How do small </w:t>
                    </w:r>
                    <w:r w:rsidR="009D725C">
                      <w:rPr>
                        <w:rFonts w:ascii="Calibri" w:hAnsi="Calibri"/>
                        <w:sz w:val="22"/>
                        <w:szCs w:val="22"/>
                      </w:rPr>
                      <w:t>things</w:t>
                    </w:r>
                    <w:r w:rsidRPr="004E63E7">
                      <w:rPr>
                        <w:rFonts w:ascii="Calibri" w:hAnsi="Calibri"/>
                        <w:sz w:val="22"/>
                        <w:szCs w:val="22"/>
                      </w:rPr>
                      <w:t xml:space="preserve"> make a big difference?</w:t>
                    </w:r>
                    <w:r w:rsidRPr="004E63E7">
                      <w:rPr>
                        <w:rFonts w:ascii="Calibri" w:hAnsi="Calibri"/>
                        <w:sz w:val="22"/>
                        <w:szCs w:val="22"/>
                      </w:rPr>
                      <w:tab/>
                    </w:r>
                    <w:r w:rsidRPr="004E63E7">
                      <w:rPr>
                        <w:rFonts w:ascii="Calibri" w:hAnsi="Calibri"/>
                        <w:sz w:val="22"/>
                        <w:szCs w:val="22"/>
                      </w:rPr>
                      <w:tab/>
                    </w:r>
                    <w:r w:rsidR="00716004">
                      <w:rPr>
                        <w:rFonts w:ascii="Calibri" w:hAnsi="Calibri"/>
                        <w:sz w:val="22"/>
                        <w:szCs w:val="22"/>
                      </w:rPr>
                      <w:t>September</w:t>
                    </w:r>
                    <w:bookmarkStart w:id="1" w:name="_GoBack"/>
                    <w:bookmarkEnd w:id="1"/>
                    <w:r w:rsidR="009D725C">
                      <w:rPr>
                        <w:rFonts w:ascii="Calibri" w:hAnsi="Calibri"/>
                        <w:sz w:val="22"/>
                        <w:szCs w:val="22"/>
                      </w:rPr>
                      <w:t xml:space="preserve"> 2014</w:t>
                    </w:r>
                  </w:p>
                  <w:p w:rsidR="00D4454C" w:rsidRPr="004E63E7" w:rsidRDefault="00D4454C" w:rsidP="00D4454C">
                    <w:pPr>
                      <w:pStyle w:val="Head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4E63E7">
                      <w:rPr>
                        <w:rFonts w:ascii="Calibri" w:hAnsi="Calibri"/>
                        <w:sz w:val="22"/>
                        <w:szCs w:val="22"/>
                      </w:rPr>
                      <w:t xml:space="preserve">Lesson </w:t>
                    </w:r>
                    <w:r w:rsidR="009D725C">
                      <w:rPr>
                        <w:rFonts w:ascii="Calibri" w:hAnsi="Calibri"/>
                        <w:sz w:val="22"/>
                        <w:szCs w:val="22"/>
                      </w:rPr>
                      <w:t>6</w:t>
                    </w:r>
                    <w:r w:rsidRPr="004E63E7">
                      <w:rPr>
                        <w:rFonts w:ascii="Calibri" w:hAnsi="Calibri"/>
                        <w:sz w:val="22"/>
                        <w:szCs w:val="22"/>
                      </w:rPr>
                      <w:t xml:space="preserve">: What </w:t>
                    </w:r>
                    <w:r w:rsidR="009D725C">
                      <w:rPr>
                        <w:rFonts w:ascii="Calibri" w:hAnsi="Calibri"/>
                        <w:sz w:val="22"/>
                        <w:szCs w:val="22"/>
                      </w:rPr>
                      <w:t>can happen</w:t>
                    </w:r>
                    <w:r w:rsidRPr="004E63E7">
                      <w:rPr>
                        <w:rFonts w:ascii="Calibri" w:hAnsi="Calibri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>when my microbiome is disturbed?</w:t>
                    </w:r>
                  </w:p>
                  <w:p w:rsidR="00D4454C" w:rsidRPr="00315F96" w:rsidRDefault="00D4454C" w:rsidP="00D4454C"/>
                </w:txbxContent>
              </v:textbox>
            </v:shape>
          </w:pict>
        </mc:Fallback>
      </mc:AlternateContent>
    </w:r>
  </w:p>
  <w:tbl>
    <w:tblPr>
      <w:tblStyle w:val="TableGrid"/>
      <w:tblW w:w="8622" w:type="dxa"/>
      <w:jc w:val="center"/>
      <w:tblInd w:w="216" w:type="dxa"/>
      <w:tblLook w:val="00A0" w:firstRow="1" w:lastRow="0" w:firstColumn="1" w:lastColumn="0" w:noHBand="0" w:noVBand="0"/>
    </w:tblPr>
    <w:tblGrid>
      <w:gridCol w:w="2592"/>
      <w:gridCol w:w="6030"/>
    </w:tblGrid>
    <w:tr w:rsidR="000552CA" w:rsidRPr="00A30268">
      <w:trPr>
        <w:trHeight w:val="1431"/>
        <w:jc w:val="center"/>
      </w:trPr>
      <w:tc>
        <w:tcPr>
          <w:tcW w:w="25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552CA" w:rsidRPr="00A30268" w:rsidRDefault="000552CA" w:rsidP="00063991">
          <w:pPr>
            <w:jc w:val="center"/>
            <w:rPr>
              <w:rFonts w:ascii="Calibri" w:hAnsi="Calibri"/>
              <w:sz w:val="32"/>
            </w:rPr>
          </w:pPr>
          <w:r w:rsidRPr="00A30268">
            <w:rPr>
              <w:rFonts w:ascii="Calibri" w:hAnsi="Calibri"/>
              <w:noProof/>
            </w:rPr>
            <w:drawing>
              <wp:inline distT="0" distB="0" distL="0" distR="0" wp14:anchorId="69FB572F" wp14:editId="6A4C8CE0">
                <wp:extent cx="1137308" cy="848592"/>
                <wp:effectExtent l="25400" t="0" r="5692" b="0"/>
                <wp:docPr id="2" name="Picture 1" descr="::CMW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CMW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308" cy="8485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552CA" w:rsidRPr="00A30268" w:rsidRDefault="000552CA" w:rsidP="001722AD">
          <w:pPr>
            <w:spacing w:line="360" w:lineRule="auto"/>
            <w:jc w:val="center"/>
            <w:rPr>
              <w:rFonts w:ascii="Calibri" w:hAnsi="Calibri"/>
              <w:sz w:val="32"/>
              <w:szCs w:val="32"/>
            </w:rPr>
          </w:pPr>
          <w:r w:rsidRPr="00A30268">
            <w:rPr>
              <w:rFonts w:ascii="Calibri" w:hAnsi="Calibri"/>
              <w:sz w:val="32"/>
              <w:szCs w:val="32"/>
            </w:rPr>
            <w:t xml:space="preserve">Recurrent </w:t>
          </w:r>
          <w:r w:rsidRPr="00A30268">
            <w:rPr>
              <w:rFonts w:ascii="Calibri" w:hAnsi="Calibri"/>
              <w:i/>
              <w:sz w:val="32"/>
              <w:szCs w:val="32"/>
            </w:rPr>
            <w:t>C. difficile</w:t>
          </w:r>
          <w:r w:rsidRPr="00A30268">
            <w:rPr>
              <w:rFonts w:ascii="Calibri" w:hAnsi="Calibri"/>
              <w:sz w:val="32"/>
              <w:szCs w:val="32"/>
            </w:rPr>
            <w:t xml:space="preserve"> infections</w:t>
          </w:r>
        </w:p>
        <w:p w:rsidR="000552CA" w:rsidRPr="001722AD" w:rsidRDefault="001722AD" w:rsidP="001722AD">
          <w:pPr>
            <w:spacing w:line="360" w:lineRule="auto"/>
            <w:jc w:val="center"/>
            <w:rPr>
              <w:rFonts w:ascii="Calibri" w:hAnsi="Calibri"/>
              <w:b/>
              <w:sz w:val="28"/>
              <w:szCs w:val="28"/>
            </w:rPr>
          </w:pPr>
          <w:r w:rsidRPr="001722AD">
            <w:rPr>
              <w:rFonts w:ascii="Calibri" w:hAnsi="Calibri"/>
              <w:b/>
              <w:sz w:val="32"/>
              <w:szCs w:val="32"/>
            </w:rPr>
            <w:t xml:space="preserve">Investigation Sheet: </w:t>
          </w:r>
          <w:r w:rsidR="000552CA" w:rsidRPr="001722AD">
            <w:rPr>
              <w:rFonts w:ascii="Calibri" w:hAnsi="Calibri"/>
              <w:b/>
              <w:sz w:val="32"/>
              <w:szCs w:val="32"/>
            </w:rPr>
            <w:t>Part A</w:t>
          </w:r>
        </w:p>
      </w:tc>
    </w:tr>
  </w:tbl>
  <w:p w:rsidR="000552CA" w:rsidRDefault="00716004" w:rsidP="00063991">
    <w:pPr>
      <w:pStyle w:val="Header"/>
    </w:pPr>
    <w:r>
      <w:rPr>
        <w:rFonts w:ascii="Calibri" w:hAnsi="Calibri"/>
      </w:rPr>
      <w:pict>
        <v:rect id="_x0000_i1025" style="width:0;height:1.5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69" w:rsidRDefault="009469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D25"/>
    <w:multiLevelType w:val="hybridMultilevel"/>
    <w:tmpl w:val="6F72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3947"/>
    <w:multiLevelType w:val="hybridMultilevel"/>
    <w:tmpl w:val="34A62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495AF3"/>
    <w:multiLevelType w:val="hybridMultilevel"/>
    <w:tmpl w:val="C216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224A2"/>
    <w:multiLevelType w:val="hybridMultilevel"/>
    <w:tmpl w:val="D4265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9C"/>
    <w:rsid w:val="0003000B"/>
    <w:rsid w:val="00041080"/>
    <w:rsid w:val="000552CA"/>
    <w:rsid w:val="00063991"/>
    <w:rsid w:val="000A3AF5"/>
    <w:rsid w:val="000B12EA"/>
    <w:rsid w:val="00143089"/>
    <w:rsid w:val="001722AD"/>
    <w:rsid w:val="00177B26"/>
    <w:rsid w:val="001B2661"/>
    <w:rsid w:val="002A4BC6"/>
    <w:rsid w:val="002B5418"/>
    <w:rsid w:val="002C33C5"/>
    <w:rsid w:val="002C46EA"/>
    <w:rsid w:val="002D62F3"/>
    <w:rsid w:val="002E4F3A"/>
    <w:rsid w:val="003A398D"/>
    <w:rsid w:val="003C491A"/>
    <w:rsid w:val="003D6BCA"/>
    <w:rsid w:val="00482839"/>
    <w:rsid w:val="004A4029"/>
    <w:rsid w:val="004B0009"/>
    <w:rsid w:val="004F3B49"/>
    <w:rsid w:val="00505744"/>
    <w:rsid w:val="00512134"/>
    <w:rsid w:val="00561E49"/>
    <w:rsid w:val="005F001B"/>
    <w:rsid w:val="006415C6"/>
    <w:rsid w:val="006616D5"/>
    <w:rsid w:val="00667BBD"/>
    <w:rsid w:val="006B7F80"/>
    <w:rsid w:val="006C753F"/>
    <w:rsid w:val="006E4B2F"/>
    <w:rsid w:val="006F0507"/>
    <w:rsid w:val="00716004"/>
    <w:rsid w:val="007464F0"/>
    <w:rsid w:val="00770F17"/>
    <w:rsid w:val="00771550"/>
    <w:rsid w:val="00772208"/>
    <w:rsid w:val="00780AE3"/>
    <w:rsid w:val="00793A99"/>
    <w:rsid w:val="007A50CE"/>
    <w:rsid w:val="007B0D5E"/>
    <w:rsid w:val="007C501F"/>
    <w:rsid w:val="007D25D8"/>
    <w:rsid w:val="00814768"/>
    <w:rsid w:val="00851803"/>
    <w:rsid w:val="008E5C08"/>
    <w:rsid w:val="008E6F4A"/>
    <w:rsid w:val="00900BB6"/>
    <w:rsid w:val="00946969"/>
    <w:rsid w:val="009520A2"/>
    <w:rsid w:val="00963217"/>
    <w:rsid w:val="00991E69"/>
    <w:rsid w:val="00994230"/>
    <w:rsid w:val="009B75D1"/>
    <w:rsid w:val="009C2093"/>
    <w:rsid w:val="009D725C"/>
    <w:rsid w:val="00A30268"/>
    <w:rsid w:val="00A976C4"/>
    <w:rsid w:val="00AB585B"/>
    <w:rsid w:val="00AC2464"/>
    <w:rsid w:val="00AD0F8E"/>
    <w:rsid w:val="00AD2283"/>
    <w:rsid w:val="00AF7113"/>
    <w:rsid w:val="00B13ECD"/>
    <w:rsid w:val="00C75A85"/>
    <w:rsid w:val="00D072F5"/>
    <w:rsid w:val="00D37C79"/>
    <w:rsid w:val="00D4435A"/>
    <w:rsid w:val="00D4454C"/>
    <w:rsid w:val="00DC0A63"/>
    <w:rsid w:val="00E07F62"/>
    <w:rsid w:val="00E27716"/>
    <w:rsid w:val="00E3547C"/>
    <w:rsid w:val="00E3759C"/>
    <w:rsid w:val="00EA513A"/>
    <w:rsid w:val="00EB5FFF"/>
    <w:rsid w:val="00ED0684"/>
    <w:rsid w:val="00ED12C2"/>
    <w:rsid w:val="00ED2676"/>
    <w:rsid w:val="00F3734E"/>
    <w:rsid w:val="00FB3D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0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0A2"/>
  </w:style>
  <w:style w:type="paragraph" w:styleId="Footer">
    <w:name w:val="footer"/>
    <w:basedOn w:val="Normal"/>
    <w:link w:val="FooterChar"/>
    <w:uiPriority w:val="99"/>
    <w:unhideWhenUsed/>
    <w:rsid w:val="009520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0A2"/>
  </w:style>
  <w:style w:type="table" w:styleId="TableGrid">
    <w:name w:val="Table Grid"/>
    <w:basedOn w:val="TableNormal"/>
    <w:rsid w:val="00FB3D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2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20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616D5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16D5"/>
  </w:style>
  <w:style w:type="character" w:customStyle="1" w:styleId="CommentTextChar">
    <w:name w:val="Comment Text Char"/>
    <w:basedOn w:val="DefaultParagraphFont"/>
    <w:link w:val="CommentText"/>
    <w:rsid w:val="006616D5"/>
  </w:style>
  <w:style w:type="paragraph" w:styleId="CommentSubject">
    <w:name w:val="annotation subject"/>
    <w:basedOn w:val="CommentText"/>
    <w:next w:val="CommentText"/>
    <w:link w:val="CommentSubjectChar"/>
    <w:rsid w:val="006616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616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0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0A2"/>
  </w:style>
  <w:style w:type="paragraph" w:styleId="Footer">
    <w:name w:val="footer"/>
    <w:basedOn w:val="Normal"/>
    <w:link w:val="FooterChar"/>
    <w:uiPriority w:val="99"/>
    <w:unhideWhenUsed/>
    <w:rsid w:val="009520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0A2"/>
  </w:style>
  <w:style w:type="table" w:styleId="TableGrid">
    <w:name w:val="Table Grid"/>
    <w:basedOn w:val="TableNormal"/>
    <w:rsid w:val="00FB3D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2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20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616D5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16D5"/>
  </w:style>
  <w:style w:type="character" w:customStyle="1" w:styleId="CommentTextChar">
    <w:name w:val="Comment Text Char"/>
    <w:basedOn w:val="DefaultParagraphFont"/>
    <w:link w:val="CommentText"/>
    <w:rsid w:val="006616D5"/>
  </w:style>
  <w:style w:type="paragraph" w:styleId="CommentSubject">
    <w:name w:val="annotation subject"/>
    <w:basedOn w:val="CommentText"/>
    <w:next w:val="CommentText"/>
    <w:link w:val="CommentSubjectChar"/>
    <w:rsid w:val="006616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61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89EB-ADAE-492C-A408-CECFE0E3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Planey, James P</dc:creator>
  <cp:lastModifiedBy>Chandana</cp:lastModifiedBy>
  <cp:revision>15</cp:revision>
  <cp:lastPrinted>2011-05-25T16:29:00Z</cp:lastPrinted>
  <dcterms:created xsi:type="dcterms:W3CDTF">2014-01-03T22:49:00Z</dcterms:created>
  <dcterms:modified xsi:type="dcterms:W3CDTF">2014-09-17T15:29:00Z</dcterms:modified>
</cp:coreProperties>
</file>