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44" w:rsidRPr="008455ED" w:rsidRDefault="00C87F6F">
      <w:pPr>
        <w:rPr>
          <w:rFonts w:ascii="Garamond" w:hAnsi="Garamond"/>
          <w:b/>
          <w:sz w:val="96"/>
          <w:szCs w:val="96"/>
        </w:rPr>
      </w:pPr>
      <w:r w:rsidRPr="008455ED">
        <w:rPr>
          <w:rFonts w:ascii="Garamond" w:hAnsi="Garamond"/>
          <w:b/>
          <w:sz w:val="96"/>
          <w:szCs w:val="96"/>
        </w:rPr>
        <w:t>Career Talks</w:t>
      </w:r>
    </w:p>
    <w:p w:rsidR="001148AA" w:rsidRPr="008455ED" w:rsidRDefault="00C87F6F">
      <w:pPr>
        <w:rPr>
          <w:rFonts w:ascii="Garamond" w:hAnsi="Garamond"/>
          <w:sz w:val="36"/>
          <w:szCs w:val="36"/>
        </w:rPr>
      </w:pPr>
      <w:r w:rsidRPr="008455ED">
        <w:rPr>
          <w:rFonts w:ascii="Garamond" w:hAnsi="Garamond"/>
          <w:sz w:val="36"/>
          <w:szCs w:val="36"/>
        </w:rPr>
        <w:t xml:space="preserve"> </w:t>
      </w:r>
      <w:proofErr w:type="gramStart"/>
      <w:r w:rsidRPr="008455ED">
        <w:rPr>
          <w:rFonts w:ascii="Garamond" w:hAnsi="Garamond"/>
          <w:sz w:val="36"/>
          <w:szCs w:val="36"/>
        </w:rPr>
        <w:t>for</w:t>
      </w:r>
      <w:proofErr w:type="gramEnd"/>
      <w:r w:rsidRPr="008455ED">
        <w:rPr>
          <w:rFonts w:ascii="Garamond" w:hAnsi="Garamond"/>
          <w:sz w:val="36"/>
          <w:szCs w:val="36"/>
        </w:rPr>
        <w:t xml:space="preserve"> English, Creative Writing, and Teaching of English Majors</w:t>
      </w: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sectPr w:rsidR="008455ED" w:rsidSect="008455ED">
          <w:pgSz w:w="12240" w:h="15840"/>
          <w:pgMar w:top="720" w:right="720" w:bottom="720" w:left="720" w:header="720" w:footer="720" w:gutter="0"/>
          <w:cols w:space="720"/>
          <w:docGrid w:linePitch="360"/>
        </w:sectPr>
      </w:pPr>
    </w:p>
    <w:p w:rsidR="008455ED" w:rsidRPr="008455ED" w:rsidRDefault="008455ED" w:rsidP="00C87F6F">
      <w:pPr>
        <w:pStyle w:val="PlainText"/>
        <w:rPr>
          <w:rFonts w:ascii="Garamond" w:hAnsi="Garamond"/>
          <w:b/>
          <w:sz w:val="24"/>
          <w:szCs w:val="24"/>
        </w:rPr>
      </w:pPr>
      <w:r w:rsidRPr="008455ED">
        <w:rPr>
          <w:rFonts w:ascii="Garamond" w:hAnsi="Garamond"/>
          <w:b/>
          <w:sz w:val="24"/>
          <w:szCs w:val="24"/>
        </w:rPr>
        <w:lastRenderedPageBreak/>
        <w:t xml:space="preserve">Careers in </w:t>
      </w:r>
      <w:proofErr w:type="gramStart"/>
      <w:r w:rsidRPr="008455ED">
        <w:rPr>
          <w:rFonts w:ascii="Garamond" w:hAnsi="Garamond"/>
          <w:b/>
          <w:sz w:val="24"/>
          <w:szCs w:val="24"/>
        </w:rPr>
        <w:t>Content</w:t>
      </w:r>
      <w:r w:rsidR="00C22F95">
        <w:rPr>
          <w:rFonts w:ascii="Garamond" w:hAnsi="Garamond"/>
          <w:b/>
          <w:sz w:val="24"/>
          <w:szCs w:val="24"/>
        </w:rPr>
        <w:t xml:space="preserve"> </w:t>
      </w:r>
      <w:bookmarkStart w:id="0" w:name="_GoBack"/>
      <w:bookmarkEnd w:id="0"/>
      <w:r w:rsidRPr="008455ED">
        <w:rPr>
          <w:rFonts w:ascii="Garamond" w:hAnsi="Garamond"/>
          <w:b/>
          <w:sz w:val="24"/>
          <w:szCs w:val="24"/>
        </w:rPr>
        <w:t xml:space="preserve"> Strategy</w:t>
      </w:r>
      <w:proofErr w:type="gramEnd"/>
    </w:p>
    <w:p w:rsidR="006A4144" w:rsidRPr="008455ED" w:rsidRDefault="006A4144" w:rsidP="00C87F6F">
      <w:pPr>
        <w:pStyle w:val="PlainText"/>
        <w:rPr>
          <w:rFonts w:ascii="Garamond" w:hAnsi="Garamond"/>
          <w:sz w:val="24"/>
          <w:szCs w:val="24"/>
        </w:rPr>
      </w:pPr>
      <w:r w:rsidRPr="008455ED">
        <w:rPr>
          <w:rFonts w:ascii="Garamond" w:hAnsi="Garamond"/>
          <w:sz w:val="24"/>
          <w:szCs w:val="24"/>
        </w:rPr>
        <w:t xml:space="preserve">Oct. 26, 4 – 5 </w:t>
      </w:r>
      <w:r w:rsidR="0027388E" w:rsidRPr="008455ED">
        <w:rPr>
          <w:rFonts w:ascii="Garamond" w:hAnsi="Garamond"/>
          <w:sz w:val="24"/>
          <w:szCs w:val="24"/>
        </w:rPr>
        <w:t>pm, 149 English</w:t>
      </w:r>
      <w:r w:rsidRPr="008455ED">
        <w:rPr>
          <w:rFonts w:ascii="Garamond" w:hAnsi="Garamond"/>
          <w:sz w:val="24"/>
          <w:szCs w:val="24"/>
        </w:rPr>
        <w:t xml:space="preserve"> Building</w:t>
      </w: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27388E" w:rsidRDefault="0027388E" w:rsidP="00C87F6F">
      <w:pPr>
        <w:pStyle w:val="PlainText"/>
        <w:rPr>
          <w:rFonts w:ascii="Garamond" w:hAnsi="Garamond"/>
          <w:sz w:val="24"/>
          <w:szCs w:val="24"/>
        </w:rPr>
      </w:pPr>
      <w:r w:rsidRPr="008455ED">
        <w:rPr>
          <w:rFonts w:ascii="Garamond" w:hAnsi="Garamond"/>
          <w:sz w:val="24"/>
          <w:szCs w:val="24"/>
        </w:rPr>
        <w:lastRenderedPageBreak/>
        <w:t xml:space="preserve">Lindsay Gates-Merkel, Content Strategist for </w:t>
      </w:r>
      <w:proofErr w:type="spellStart"/>
      <w:r w:rsidRPr="008455ED">
        <w:rPr>
          <w:rFonts w:ascii="Garamond" w:hAnsi="Garamond"/>
          <w:sz w:val="24"/>
          <w:szCs w:val="24"/>
        </w:rPr>
        <w:t>Pixo</w:t>
      </w:r>
      <w:proofErr w:type="spellEnd"/>
      <w:r w:rsidRPr="008455ED">
        <w:rPr>
          <w:rFonts w:ascii="Garamond" w:hAnsi="Garamond"/>
          <w:sz w:val="24"/>
          <w:szCs w:val="24"/>
        </w:rPr>
        <w:t>, a custom software and technology development company in Urbana, will explain what content strategy pr</w:t>
      </w:r>
      <w:r w:rsidR="001148AA" w:rsidRPr="008455ED">
        <w:rPr>
          <w:rFonts w:ascii="Garamond" w:hAnsi="Garamond"/>
          <w:sz w:val="24"/>
          <w:szCs w:val="24"/>
        </w:rPr>
        <w:t xml:space="preserve">ofessionals </w:t>
      </w:r>
      <w:r w:rsidRPr="008455ED">
        <w:rPr>
          <w:rFonts w:ascii="Garamond" w:hAnsi="Garamond"/>
          <w:sz w:val="24"/>
          <w:szCs w:val="24"/>
        </w:rPr>
        <w:t xml:space="preserve">do and how a humanities degree helps them do it.  </w:t>
      </w:r>
    </w:p>
    <w:p w:rsidR="008455ED" w:rsidRP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sectPr w:rsidR="008455ED" w:rsidSect="008455ED">
          <w:type w:val="continuous"/>
          <w:pgSz w:w="12240" w:h="15840"/>
          <w:pgMar w:top="720" w:right="720" w:bottom="720" w:left="720" w:header="720" w:footer="720" w:gutter="0"/>
          <w:cols w:num="2" w:space="720"/>
          <w:docGrid w:linePitch="360"/>
        </w:sectPr>
      </w:pPr>
    </w:p>
    <w:p w:rsidR="006A4144" w:rsidRPr="008455ED" w:rsidRDefault="006A4144" w:rsidP="00C87F6F">
      <w:pPr>
        <w:pStyle w:val="PlainText"/>
        <w:rPr>
          <w:rFonts w:ascii="Garamond" w:hAnsi="Garamond"/>
          <w:sz w:val="24"/>
          <w:szCs w:val="24"/>
        </w:rPr>
      </w:pPr>
    </w:p>
    <w:p w:rsidR="008455ED" w:rsidRDefault="008455ED" w:rsidP="00C87F6F">
      <w:pPr>
        <w:pStyle w:val="PlainText"/>
        <w:rPr>
          <w:rFonts w:ascii="Garamond" w:hAnsi="Garamond"/>
          <w:sz w:val="24"/>
          <w:szCs w:val="24"/>
        </w:rPr>
        <w:sectPr w:rsidR="008455ED" w:rsidSect="008455ED">
          <w:type w:val="continuous"/>
          <w:pgSz w:w="12240" w:h="15840"/>
          <w:pgMar w:top="720" w:right="720" w:bottom="720" w:left="720" w:header="720" w:footer="720" w:gutter="0"/>
          <w:cols w:space="720"/>
          <w:docGrid w:linePitch="360"/>
        </w:sectPr>
      </w:pPr>
    </w:p>
    <w:p w:rsidR="008455ED" w:rsidRPr="008455ED" w:rsidRDefault="008455ED" w:rsidP="00C87F6F">
      <w:pPr>
        <w:pStyle w:val="PlainText"/>
        <w:rPr>
          <w:rFonts w:ascii="Garamond" w:hAnsi="Garamond"/>
          <w:b/>
          <w:sz w:val="24"/>
          <w:szCs w:val="24"/>
        </w:rPr>
      </w:pPr>
      <w:r w:rsidRPr="008455ED">
        <w:rPr>
          <w:rFonts w:ascii="Garamond" w:hAnsi="Garamond"/>
          <w:b/>
          <w:sz w:val="24"/>
          <w:szCs w:val="24"/>
        </w:rPr>
        <w:lastRenderedPageBreak/>
        <w:t>Enhan</w:t>
      </w:r>
      <w:r w:rsidR="00F64C25">
        <w:rPr>
          <w:rFonts w:ascii="Garamond" w:hAnsi="Garamond"/>
          <w:b/>
          <w:sz w:val="24"/>
          <w:szCs w:val="24"/>
        </w:rPr>
        <w:t>cing Y</w:t>
      </w:r>
      <w:r w:rsidRPr="008455ED">
        <w:rPr>
          <w:rFonts w:ascii="Garamond" w:hAnsi="Garamond"/>
          <w:b/>
          <w:sz w:val="24"/>
          <w:szCs w:val="24"/>
        </w:rPr>
        <w:t>our Public Speaking</w:t>
      </w:r>
    </w:p>
    <w:p w:rsidR="00C87F6F" w:rsidRPr="008455ED" w:rsidRDefault="00C87F6F" w:rsidP="00C87F6F">
      <w:pPr>
        <w:pStyle w:val="PlainText"/>
        <w:rPr>
          <w:rFonts w:ascii="Garamond" w:hAnsi="Garamond"/>
          <w:sz w:val="24"/>
          <w:szCs w:val="24"/>
        </w:rPr>
      </w:pPr>
      <w:r w:rsidRPr="008455ED">
        <w:rPr>
          <w:rFonts w:ascii="Garamond" w:hAnsi="Garamond"/>
          <w:sz w:val="24"/>
          <w:szCs w:val="24"/>
        </w:rPr>
        <w:t>Oct 28, 4 - 5pm, 160 English Building.</w:t>
      </w: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C87F6F" w:rsidRPr="008455ED" w:rsidRDefault="00950DE9" w:rsidP="00C87F6F">
      <w:pPr>
        <w:pStyle w:val="PlainText"/>
        <w:rPr>
          <w:rFonts w:ascii="Garamond" w:hAnsi="Garamond"/>
          <w:sz w:val="24"/>
          <w:szCs w:val="24"/>
        </w:rPr>
      </w:pPr>
      <w:r w:rsidRPr="008455ED">
        <w:rPr>
          <w:rFonts w:ascii="Garamond" w:hAnsi="Garamond"/>
          <w:sz w:val="24"/>
          <w:szCs w:val="24"/>
        </w:rPr>
        <w:lastRenderedPageBreak/>
        <w:t xml:space="preserve">Get tips from professors Dale Bauer, Janice Harrington, and Andrew </w:t>
      </w:r>
      <w:proofErr w:type="spellStart"/>
      <w:r w:rsidRPr="008455ED">
        <w:rPr>
          <w:rFonts w:ascii="Garamond" w:hAnsi="Garamond"/>
          <w:sz w:val="24"/>
          <w:szCs w:val="24"/>
        </w:rPr>
        <w:t>Gaedtke</w:t>
      </w:r>
      <w:proofErr w:type="spellEnd"/>
      <w:r w:rsidRPr="008455ED">
        <w:rPr>
          <w:rFonts w:ascii="Garamond" w:hAnsi="Garamond"/>
          <w:sz w:val="24"/>
          <w:szCs w:val="24"/>
        </w:rPr>
        <w:t xml:space="preserve">, along with members of the English Student Council, </w:t>
      </w:r>
      <w:r w:rsidR="00C87F6F" w:rsidRPr="008455ED">
        <w:rPr>
          <w:rFonts w:ascii="Garamond" w:hAnsi="Garamond"/>
          <w:sz w:val="24"/>
          <w:szCs w:val="24"/>
        </w:rPr>
        <w:t xml:space="preserve">on what to do/what not to do when meeting employers, presenting your research, and discussing your skills at this workshop </w:t>
      </w:r>
      <w:r w:rsidR="006A4144" w:rsidRPr="008455ED">
        <w:rPr>
          <w:rFonts w:ascii="Garamond" w:hAnsi="Garamond"/>
          <w:sz w:val="24"/>
          <w:szCs w:val="24"/>
        </w:rPr>
        <w:t xml:space="preserve"> </w:t>
      </w: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sectPr w:rsidR="008455ED" w:rsidSect="008455ED">
          <w:type w:val="continuous"/>
          <w:pgSz w:w="12240" w:h="15840"/>
          <w:pgMar w:top="720" w:right="720" w:bottom="720" w:left="720" w:header="720" w:footer="720" w:gutter="0"/>
          <w:cols w:num="2" w:space="720"/>
          <w:docGrid w:linePitch="360"/>
        </w:sectPr>
      </w:pPr>
    </w:p>
    <w:p w:rsidR="00C87F6F" w:rsidRPr="008455ED" w:rsidRDefault="00C87F6F" w:rsidP="00C87F6F">
      <w:pPr>
        <w:pStyle w:val="PlainText"/>
        <w:rPr>
          <w:rFonts w:ascii="Garamond" w:hAnsi="Garamond"/>
          <w:sz w:val="24"/>
          <w:szCs w:val="24"/>
        </w:rPr>
      </w:pPr>
    </w:p>
    <w:p w:rsidR="008455ED" w:rsidRDefault="008455ED" w:rsidP="00C87F6F">
      <w:pPr>
        <w:pStyle w:val="PlainText"/>
        <w:rPr>
          <w:rFonts w:ascii="Garamond" w:hAnsi="Garamond"/>
          <w:sz w:val="24"/>
          <w:szCs w:val="24"/>
        </w:rPr>
        <w:sectPr w:rsidR="008455ED" w:rsidSect="008455ED">
          <w:type w:val="continuous"/>
          <w:pgSz w:w="12240" w:h="15840"/>
          <w:pgMar w:top="720" w:right="720" w:bottom="720" w:left="720" w:header="720" w:footer="720" w:gutter="0"/>
          <w:cols w:space="720"/>
          <w:docGrid w:linePitch="360"/>
        </w:sectPr>
      </w:pPr>
    </w:p>
    <w:p w:rsidR="008455ED" w:rsidRDefault="006A4144" w:rsidP="00C87F6F">
      <w:pPr>
        <w:pStyle w:val="PlainText"/>
        <w:rPr>
          <w:rFonts w:ascii="Garamond" w:hAnsi="Garamond"/>
          <w:sz w:val="24"/>
          <w:szCs w:val="24"/>
        </w:rPr>
      </w:pPr>
      <w:r w:rsidRPr="008455ED">
        <w:rPr>
          <w:rFonts w:ascii="Garamond" w:hAnsi="Garamond"/>
          <w:b/>
          <w:sz w:val="24"/>
          <w:szCs w:val="24"/>
        </w:rPr>
        <w:lastRenderedPageBreak/>
        <w:t>Business Consulting for H</w:t>
      </w:r>
      <w:r w:rsidR="00EC124F" w:rsidRPr="008455ED">
        <w:rPr>
          <w:rFonts w:ascii="Garamond" w:hAnsi="Garamond"/>
          <w:b/>
          <w:sz w:val="24"/>
          <w:szCs w:val="24"/>
        </w:rPr>
        <w:t>umanities Majors</w:t>
      </w:r>
    </w:p>
    <w:p w:rsidR="00C87F6F" w:rsidRPr="008455ED" w:rsidRDefault="00EC124F" w:rsidP="00C87F6F">
      <w:pPr>
        <w:pStyle w:val="PlainText"/>
        <w:rPr>
          <w:rFonts w:ascii="Garamond" w:hAnsi="Garamond"/>
          <w:sz w:val="24"/>
          <w:szCs w:val="24"/>
        </w:rPr>
      </w:pPr>
      <w:r w:rsidRPr="008455ED">
        <w:rPr>
          <w:rFonts w:ascii="Garamond" w:hAnsi="Garamond"/>
          <w:sz w:val="24"/>
          <w:szCs w:val="24"/>
        </w:rPr>
        <w:t>Nov.</w:t>
      </w:r>
      <w:r w:rsidR="00C22F95">
        <w:rPr>
          <w:rFonts w:ascii="Garamond" w:hAnsi="Garamond"/>
          <w:sz w:val="24"/>
          <w:szCs w:val="24"/>
        </w:rPr>
        <w:t xml:space="preserve"> 4</w:t>
      </w:r>
      <w:proofErr w:type="gramStart"/>
      <w:r w:rsidR="00C22F95">
        <w:rPr>
          <w:rFonts w:ascii="Garamond" w:hAnsi="Garamond"/>
          <w:sz w:val="24"/>
          <w:szCs w:val="24"/>
        </w:rPr>
        <w:t xml:space="preserve">, </w:t>
      </w:r>
      <w:r w:rsidRPr="008455ED">
        <w:rPr>
          <w:rFonts w:ascii="Garamond" w:hAnsi="Garamond"/>
          <w:sz w:val="24"/>
          <w:szCs w:val="24"/>
        </w:rPr>
        <w:t xml:space="preserve"> 4:30</w:t>
      </w:r>
      <w:proofErr w:type="gramEnd"/>
      <w:r w:rsidRPr="008455ED">
        <w:rPr>
          <w:rFonts w:ascii="Garamond" w:hAnsi="Garamond"/>
          <w:sz w:val="24"/>
          <w:szCs w:val="24"/>
        </w:rPr>
        <w:t xml:space="preserve"> – 5:30 </w:t>
      </w:r>
      <w:r w:rsidR="006A4144" w:rsidRPr="008455ED">
        <w:rPr>
          <w:rFonts w:ascii="Garamond" w:hAnsi="Garamond"/>
          <w:sz w:val="24"/>
          <w:szCs w:val="24"/>
        </w:rPr>
        <w:t xml:space="preserve">pm , </w:t>
      </w:r>
      <w:r w:rsidR="00C87F6F" w:rsidRPr="008455ED">
        <w:rPr>
          <w:rFonts w:ascii="Garamond" w:hAnsi="Garamond"/>
          <w:sz w:val="24"/>
          <w:szCs w:val="24"/>
        </w:rPr>
        <w:t>119 English Building.</w:t>
      </w: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C87F6F" w:rsidRDefault="008D5E74" w:rsidP="00C87F6F">
      <w:pPr>
        <w:pStyle w:val="PlainText"/>
        <w:rPr>
          <w:rFonts w:ascii="Garamond" w:hAnsi="Garamond"/>
          <w:sz w:val="24"/>
          <w:szCs w:val="24"/>
        </w:rPr>
      </w:pPr>
      <w:r w:rsidRPr="008455ED">
        <w:rPr>
          <w:rFonts w:ascii="Garamond" w:hAnsi="Garamond"/>
          <w:sz w:val="24"/>
          <w:szCs w:val="24"/>
        </w:rPr>
        <w:lastRenderedPageBreak/>
        <w:t xml:space="preserve">Andrew Allen, Director </w:t>
      </w:r>
      <w:r w:rsidR="00C87F6F" w:rsidRPr="008455ED">
        <w:rPr>
          <w:rFonts w:ascii="Garamond" w:hAnsi="Garamond"/>
          <w:sz w:val="24"/>
          <w:szCs w:val="24"/>
        </w:rPr>
        <w:t>of Illinois Business Consulting</w:t>
      </w:r>
      <w:r w:rsidR="008455ED">
        <w:rPr>
          <w:rFonts w:ascii="Garamond" w:hAnsi="Garamond"/>
          <w:sz w:val="24"/>
          <w:szCs w:val="24"/>
        </w:rPr>
        <w:t xml:space="preserve"> at the University of Illinois College of Business,</w:t>
      </w:r>
      <w:r w:rsidR="00C87F6F" w:rsidRPr="008455ED">
        <w:rPr>
          <w:rFonts w:ascii="Garamond" w:hAnsi="Garamond"/>
          <w:sz w:val="24"/>
          <w:szCs w:val="24"/>
        </w:rPr>
        <w:t xml:space="preserve"> will explain the mysteries of business consulting generally--and of </w:t>
      </w:r>
      <w:proofErr w:type="gramStart"/>
      <w:r w:rsidRPr="008455ED">
        <w:rPr>
          <w:rFonts w:ascii="Garamond" w:hAnsi="Garamond"/>
          <w:sz w:val="24"/>
          <w:szCs w:val="24"/>
        </w:rPr>
        <w:t xml:space="preserve">IBC </w:t>
      </w:r>
      <w:r w:rsidR="00C87F6F" w:rsidRPr="008455ED">
        <w:rPr>
          <w:rFonts w:ascii="Garamond" w:hAnsi="Garamond"/>
          <w:sz w:val="24"/>
          <w:szCs w:val="24"/>
        </w:rPr>
        <w:t xml:space="preserve"> as</w:t>
      </w:r>
      <w:proofErr w:type="gramEnd"/>
      <w:r w:rsidR="00C87F6F" w:rsidRPr="008455ED">
        <w:rPr>
          <w:rFonts w:ascii="Garamond" w:hAnsi="Garamond"/>
          <w:sz w:val="24"/>
          <w:szCs w:val="24"/>
        </w:rPr>
        <w:t xml:space="preserve"> a pathway for students to break into the field</w:t>
      </w:r>
      <w:r w:rsidR="006A4144" w:rsidRPr="008455ED">
        <w:rPr>
          <w:rFonts w:ascii="Garamond" w:hAnsi="Garamond"/>
          <w:sz w:val="24"/>
          <w:szCs w:val="24"/>
        </w:rPr>
        <w:t>.</w:t>
      </w:r>
    </w:p>
    <w:p w:rsidR="008455ED" w:rsidRPr="008455ED" w:rsidRDefault="008455ED" w:rsidP="00C87F6F">
      <w:pPr>
        <w:pStyle w:val="PlainText"/>
        <w:rPr>
          <w:rFonts w:ascii="Garamond" w:hAnsi="Garamond"/>
          <w:sz w:val="24"/>
          <w:szCs w:val="24"/>
        </w:rPr>
      </w:pPr>
    </w:p>
    <w:p w:rsidR="00C87F6F" w:rsidRPr="008455ED" w:rsidRDefault="00C87F6F" w:rsidP="00C87F6F">
      <w:pPr>
        <w:pStyle w:val="PlainText"/>
        <w:rPr>
          <w:rFonts w:ascii="Garamond" w:hAnsi="Garamond"/>
          <w:sz w:val="24"/>
          <w:szCs w:val="24"/>
        </w:rPr>
      </w:pPr>
    </w:p>
    <w:p w:rsidR="008455ED" w:rsidRDefault="008455ED" w:rsidP="00C87F6F">
      <w:pPr>
        <w:pStyle w:val="PlainText"/>
        <w:rPr>
          <w:rFonts w:ascii="Garamond" w:hAnsi="Garamond"/>
          <w:sz w:val="24"/>
          <w:szCs w:val="24"/>
        </w:rPr>
        <w:sectPr w:rsidR="008455ED" w:rsidSect="008455ED">
          <w:type w:val="continuous"/>
          <w:pgSz w:w="12240" w:h="15840"/>
          <w:pgMar w:top="720" w:right="720" w:bottom="720" w:left="720" w:header="720" w:footer="720" w:gutter="0"/>
          <w:cols w:num="2" w:space="720"/>
          <w:docGrid w:linePitch="360"/>
        </w:sectPr>
      </w:pPr>
    </w:p>
    <w:p w:rsidR="008455ED" w:rsidRDefault="006A4144" w:rsidP="00C87F6F">
      <w:pPr>
        <w:pStyle w:val="PlainText"/>
        <w:rPr>
          <w:rFonts w:ascii="Garamond" w:hAnsi="Garamond"/>
          <w:sz w:val="24"/>
          <w:szCs w:val="24"/>
        </w:rPr>
      </w:pPr>
      <w:r w:rsidRPr="008455ED">
        <w:rPr>
          <w:rFonts w:ascii="Garamond" w:hAnsi="Garamond"/>
          <w:b/>
          <w:sz w:val="24"/>
          <w:szCs w:val="24"/>
        </w:rPr>
        <w:lastRenderedPageBreak/>
        <w:t>Running Your Own Business</w:t>
      </w:r>
      <w:r w:rsidR="001148AA" w:rsidRPr="008455ED">
        <w:rPr>
          <w:rFonts w:ascii="Garamond" w:hAnsi="Garamond"/>
          <w:b/>
          <w:sz w:val="24"/>
          <w:szCs w:val="24"/>
        </w:rPr>
        <w:t xml:space="preserve"> for Humanities Majors</w:t>
      </w:r>
      <w:r w:rsidRPr="008455ED">
        <w:rPr>
          <w:rFonts w:ascii="Garamond" w:hAnsi="Garamond"/>
          <w:sz w:val="24"/>
          <w:szCs w:val="24"/>
        </w:rPr>
        <w:t xml:space="preserve"> </w:t>
      </w:r>
    </w:p>
    <w:p w:rsidR="00C87F6F" w:rsidRPr="008455ED" w:rsidRDefault="006A4144" w:rsidP="00C87F6F">
      <w:pPr>
        <w:pStyle w:val="PlainText"/>
        <w:rPr>
          <w:rFonts w:ascii="Garamond" w:hAnsi="Garamond"/>
          <w:sz w:val="24"/>
          <w:szCs w:val="24"/>
        </w:rPr>
      </w:pPr>
      <w:r w:rsidRPr="008455ED">
        <w:rPr>
          <w:rFonts w:ascii="Garamond" w:hAnsi="Garamond"/>
          <w:sz w:val="24"/>
          <w:szCs w:val="24"/>
        </w:rPr>
        <w:t xml:space="preserve">Nov. 11, 4pm - 5pm, </w:t>
      </w:r>
      <w:r w:rsidR="00C87F6F" w:rsidRPr="008455ED">
        <w:rPr>
          <w:rFonts w:ascii="Garamond" w:hAnsi="Garamond"/>
          <w:sz w:val="24"/>
          <w:szCs w:val="24"/>
        </w:rPr>
        <w:t>119 English Building.</w:t>
      </w:r>
    </w:p>
    <w:p w:rsidR="00C87F6F" w:rsidRPr="008455ED" w:rsidRDefault="00C87F6F"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C87F6F" w:rsidRDefault="00C87F6F" w:rsidP="00C87F6F">
      <w:pPr>
        <w:pStyle w:val="PlainText"/>
        <w:rPr>
          <w:rFonts w:ascii="Garamond" w:hAnsi="Garamond"/>
          <w:sz w:val="24"/>
          <w:szCs w:val="24"/>
        </w:rPr>
      </w:pPr>
      <w:r w:rsidRPr="008455ED">
        <w:rPr>
          <w:rFonts w:ascii="Garamond" w:hAnsi="Garamond"/>
          <w:sz w:val="24"/>
          <w:szCs w:val="24"/>
        </w:rPr>
        <w:lastRenderedPageBreak/>
        <w:t>How does a humanities degree help you run a small business?  Tony Pomonis of LAS Advancement, and formerly owner of Merry-Ann's Diner, will follow-up on his appearance at the Alumni Career Panel wit</w:t>
      </w:r>
      <w:r w:rsidR="00EC124F" w:rsidRPr="008455ED">
        <w:rPr>
          <w:rFonts w:ascii="Garamond" w:hAnsi="Garamond"/>
          <w:sz w:val="24"/>
          <w:szCs w:val="24"/>
        </w:rPr>
        <w:t xml:space="preserve">h a more in-depth discussion </w:t>
      </w:r>
    </w:p>
    <w:p w:rsidR="008455ED" w:rsidRPr="008455ED" w:rsidRDefault="008455ED" w:rsidP="00C87F6F">
      <w:pPr>
        <w:pStyle w:val="PlainText"/>
        <w:rPr>
          <w:rFonts w:ascii="Garamond" w:hAnsi="Garamond"/>
          <w:sz w:val="24"/>
          <w:szCs w:val="24"/>
        </w:rPr>
      </w:pPr>
    </w:p>
    <w:p w:rsidR="00FC17C4" w:rsidRPr="008455ED" w:rsidRDefault="00FC17C4" w:rsidP="00C87F6F">
      <w:pPr>
        <w:pStyle w:val="PlainText"/>
        <w:rPr>
          <w:rFonts w:ascii="Garamond" w:hAnsi="Garamond"/>
          <w:sz w:val="24"/>
          <w:szCs w:val="24"/>
        </w:rPr>
      </w:pPr>
    </w:p>
    <w:p w:rsidR="008455ED" w:rsidRDefault="008455ED" w:rsidP="00C87F6F">
      <w:pPr>
        <w:pStyle w:val="PlainText"/>
        <w:rPr>
          <w:rFonts w:ascii="Garamond" w:hAnsi="Garamond"/>
          <w:sz w:val="24"/>
          <w:szCs w:val="24"/>
        </w:rPr>
        <w:sectPr w:rsidR="008455ED" w:rsidSect="008455ED">
          <w:type w:val="continuous"/>
          <w:pgSz w:w="12240" w:h="15840"/>
          <w:pgMar w:top="720" w:right="720" w:bottom="720" w:left="720" w:header="720" w:footer="720" w:gutter="0"/>
          <w:cols w:num="2" w:space="720"/>
          <w:docGrid w:linePitch="360"/>
        </w:sectPr>
      </w:pPr>
    </w:p>
    <w:p w:rsidR="008455ED" w:rsidRPr="008455ED" w:rsidRDefault="006A4144" w:rsidP="00C87F6F">
      <w:pPr>
        <w:pStyle w:val="PlainText"/>
        <w:rPr>
          <w:rFonts w:ascii="Garamond" w:hAnsi="Garamond"/>
          <w:b/>
          <w:sz w:val="24"/>
          <w:szCs w:val="24"/>
        </w:rPr>
      </w:pPr>
      <w:r w:rsidRPr="008455ED">
        <w:rPr>
          <w:rFonts w:ascii="Garamond" w:hAnsi="Garamond"/>
          <w:b/>
          <w:sz w:val="24"/>
          <w:szCs w:val="24"/>
        </w:rPr>
        <w:lastRenderedPageBreak/>
        <w:t>Communications Careers</w:t>
      </w:r>
      <w:r w:rsidR="008455ED">
        <w:rPr>
          <w:rFonts w:ascii="Garamond" w:hAnsi="Garamond"/>
          <w:b/>
          <w:sz w:val="24"/>
          <w:szCs w:val="24"/>
        </w:rPr>
        <w:t xml:space="preserve"> for Humanities Majors</w:t>
      </w:r>
    </w:p>
    <w:p w:rsidR="00C87F6F" w:rsidRPr="008455ED" w:rsidRDefault="00EC124F" w:rsidP="00C87F6F">
      <w:pPr>
        <w:pStyle w:val="PlainText"/>
        <w:rPr>
          <w:rFonts w:ascii="Garamond" w:hAnsi="Garamond"/>
          <w:sz w:val="24"/>
          <w:szCs w:val="24"/>
        </w:rPr>
      </w:pPr>
      <w:r w:rsidRPr="008455ED">
        <w:rPr>
          <w:rFonts w:ascii="Garamond" w:hAnsi="Garamond"/>
          <w:sz w:val="24"/>
          <w:szCs w:val="24"/>
        </w:rPr>
        <w:t>Wed., Nov. 18. 5 – 6pm</w:t>
      </w:r>
      <w:r w:rsidR="00FC17C4" w:rsidRPr="008455ED">
        <w:rPr>
          <w:rFonts w:ascii="Garamond" w:hAnsi="Garamond"/>
          <w:sz w:val="24"/>
          <w:szCs w:val="24"/>
        </w:rPr>
        <w:t>, in 119 English Building.</w:t>
      </w: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C87F6F" w:rsidRPr="008455ED" w:rsidRDefault="00C87F6F" w:rsidP="00C87F6F">
      <w:pPr>
        <w:pStyle w:val="PlainText"/>
        <w:rPr>
          <w:rFonts w:ascii="Garamond" w:hAnsi="Garamond"/>
          <w:sz w:val="24"/>
          <w:szCs w:val="24"/>
        </w:rPr>
      </w:pPr>
      <w:r w:rsidRPr="008455ED">
        <w:rPr>
          <w:rFonts w:ascii="Garamond" w:hAnsi="Garamond"/>
          <w:sz w:val="24"/>
          <w:szCs w:val="24"/>
        </w:rPr>
        <w:lastRenderedPageBreak/>
        <w:t>Maeve Reilly, Director of Communications for the Beckman Institute</w:t>
      </w:r>
      <w:r w:rsidR="0027388E" w:rsidRPr="008455ED">
        <w:rPr>
          <w:rFonts w:ascii="Garamond" w:hAnsi="Garamond"/>
          <w:sz w:val="24"/>
          <w:szCs w:val="24"/>
        </w:rPr>
        <w:t xml:space="preserve">, will </w:t>
      </w:r>
      <w:proofErr w:type="gramStart"/>
      <w:r w:rsidR="0027388E" w:rsidRPr="008455ED">
        <w:rPr>
          <w:rFonts w:ascii="Garamond" w:hAnsi="Garamond"/>
          <w:sz w:val="24"/>
          <w:szCs w:val="24"/>
        </w:rPr>
        <w:t xml:space="preserve">discuss </w:t>
      </w:r>
      <w:r w:rsidR="00EC124F" w:rsidRPr="008455ED">
        <w:rPr>
          <w:rFonts w:ascii="Garamond" w:hAnsi="Garamond"/>
          <w:sz w:val="24"/>
          <w:szCs w:val="24"/>
        </w:rPr>
        <w:t xml:space="preserve"> </w:t>
      </w:r>
      <w:r w:rsidR="0027388E" w:rsidRPr="008455ED">
        <w:rPr>
          <w:rFonts w:ascii="Garamond" w:hAnsi="Garamond"/>
          <w:sz w:val="24"/>
          <w:szCs w:val="24"/>
        </w:rPr>
        <w:t>how</w:t>
      </w:r>
      <w:proofErr w:type="gramEnd"/>
      <w:r w:rsidR="0027388E" w:rsidRPr="008455ED">
        <w:rPr>
          <w:rFonts w:ascii="Garamond" w:hAnsi="Garamond"/>
          <w:sz w:val="24"/>
          <w:szCs w:val="24"/>
        </w:rPr>
        <w:t xml:space="preserve"> humanities majors can position themselves to </w:t>
      </w:r>
      <w:r w:rsidR="00EC124F" w:rsidRPr="008455ED">
        <w:rPr>
          <w:rFonts w:ascii="Garamond" w:hAnsi="Garamond"/>
          <w:sz w:val="24"/>
          <w:szCs w:val="24"/>
        </w:rPr>
        <w:t>excel in the field of communications.</w:t>
      </w: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sectPr w:rsidR="008455ED" w:rsidSect="008455ED">
          <w:type w:val="continuous"/>
          <w:pgSz w:w="12240" w:h="15840"/>
          <w:pgMar w:top="720" w:right="720" w:bottom="720" w:left="720" w:header="720" w:footer="720" w:gutter="0"/>
          <w:cols w:num="2" w:space="720"/>
          <w:docGrid w:linePitch="360"/>
        </w:sectPr>
      </w:pPr>
    </w:p>
    <w:p w:rsidR="00F861D6" w:rsidRPr="008455ED" w:rsidRDefault="00F861D6" w:rsidP="00C87F6F">
      <w:pPr>
        <w:pStyle w:val="PlainText"/>
        <w:rPr>
          <w:rFonts w:ascii="Garamond" w:hAnsi="Garamond"/>
          <w:sz w:val="24"/>
          <w:szCs w:val="24"/>
        </w:rPr>
      </w:pPr>
    </w:p>
    <w:p w:rsidR="008455ED" w:rsidRDefault="008455ED" w:rsidP="00C87F6F">
      <w:pPr>
        <w:pStyle w:val="PlainText"/>
        <w:rPr>
          <w:rFonts w:ascii="Garamond" w:hAnsi="Garamond"/>
          <w:sz w:val="24"/>
          <w:szCs w:val="24"/>
        </w:rPr>
        <w:sectPr w:rsidR="008455ED" w:rsidSect="008455ED">
          <w:type w:val="continuous"/>
          <w:pgSz w:w="12240" w:h="15840"/>
          <w:pgMar w:top="720" w:right="720" w:bottom="720" w:left="720" w:header="720" w:footer="720" w:gutter="0"/>
          <w:cols w:space="720"/>
          <w:docGrid w:linePitch="360"/>
        </w:sectPr>
      </w:pPr>
    </w:p>
    <w:p w:rsidR="008455ED" w:rsidRPr="008455ED" w:rsidRDefault="008455ED" w:rsidP="00C87F6F">
      <w:pPr>
        <w:pStyle w:val="PlainText"/>
        <w:rPr>
          <w:rFonts w:ascii="Garamond" w:hAnsi="Garamond"/>
          <w:b/>
          <w:sz w:val="24"/>
          <w:szCs w:val="24"/>
        </w:rPr>
      </w:pPr>
      <w:r w:rsidRPr="008455ED">
        <w:rPr>
          <w:rFonts w:ascii="Garamond" w:hAnsi="Garamond"/>
          <w:b/>
          <w:sz w:val="24"/>
          <w:szCs w:val="24"/>
        </w:rPr>
        <w:lastRenderedPageBreak/>
        <w:t xml:space="preserve">We’re the “Culture” Part of this Equation! </w:t>
      </w:r>
      <w:r w:rsidR="00F861D6" w:rsidRPr="008455ED">
        <w:rPr>
          <w:rFonts w:ascii="Garamond" w:hAnsi="Garamond"/>
          <w:b/>
          <w:sz w:val="24"/>
          <w:szCs w:val="24"/>
        </w:rPr>
        <w:t>How to Prepare for the Chicago Arts and Cultur</w:t>
      </w:r>
      <w:r>
        <w:rPr>
          <w:rFonts w:ascii="Garamond" w:hAnsi="Garamond"/>
          <w:b/>
          <w:sz w:val="24"/>
          <w:szCs w:val="24"/>
        </w:rPr>
        <w:t>e Career Fair over Winter Break</w:t>
      </w:r>
    </w:p>
    <w:p w:rsidR="00F861D6" w:rsidRPr="008455ED" w:rsidRDefault="00F861D6" w:rsidP="00C87F6F">
      <w:pPr>
        <w:pStyle w:val="PlainText"/>
        <w:rPr>
          <w:rFonts w:ascii="Garamond" w:hAnsi="Garamond"/>
          <w:sz w:val="24"/>
          <w:szCs w:val="24"/>
        </w:rPr>
      </w:pPr>
      <w:r w:rsidRPr="008455ED">
        <w:rPr>
          <w:rFonts w:ascii="Garamond" w:hAnsi="Garamond"/>
          <w:sz w:val="24"/>
          <w:szCs w:val="24"/>
        </w:rPr>
        <w:t>Nov. 30, 4 – 5pm. 149 English Building</w:t>
      </w:r>
    </w:p>
    <w:p w:rsidR="00F861D6" w:rsidRPr="008455ED" w:rsidRDefault="00F861D6"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8455ED" w:rsidRDefault="008455ED" w:rsidP="00C87F6F">
      <w:pPr>
        <w:pStyle w:val="PlainText"/>
        <w:rPr>
          <w:rFonts w:ascii="Garamond" w:hAnsi="Garamond"/>
          <w:sz w:val="24"/>
          <w:szCs w:val="24"/>
        </w:rPr>
      </w:pPr>
    </w:p>
    <w:p w:rsidR="00F861D6" w:rsidRPr="008455ED" w:rsidRDefault="00F861D6" w:rsidP="00C87F6F">
      <w:pPr>
        <w:pStyle w:val="PlainText"/>
        <w:rPr>
          <w:rFonts w:ascii="Garamond" w:hAnsi="Garamond"/>
          <w:sz w:val="24"/>
          <w:szCs w:val="24"/>
        </w:rPr>
      </w:pPr>
      <w:r w:rsidRPr="008455ED">
        <w:rPr>
          <w:rFonts w:ascii="Garamond" w:hAnsi="Garamond"/>
          <w:sz w:val="24"/>
          <w:szCs w:val="24"/>
        </w:rPr>
        <w:lastRenderedPageBreak/>
        <w:t>Michele Plante, Career Services specialist for the College of Fine and Applied Arts  (and organizer of the 2016 Chicago Arts and Culture Career Fair), will discuss strategies for success at this and other career fairs, including updating your resume, researching the organizations attending, understanding the opportunities available, and polishing your elevator pitch.</w:t>
      </w:r>
    </w:p>
    <w:p w:rsidR="008455ED" w:rsidRDefault="008455ED">
      <w:pPr>
        <w:rPr>
          <w:rFonts w:ascii="Garamond" w:hAnsi="Garamond"/>
          <w:sz w:val="24"/>
          <w:szCs w:val="24"/>
        </w:rPr>
        <w:sectPr w:rsidR="008455ED" w:rsidSect="008455ED">
          <w:type w:val="continuous"/>
          <w:pgSz w:w="12240" w:h="15840"/>
          <w:pgMar w:top="720" w:right="720" w:bottom="720" w:left="720" w:header="720" w:footer="720" w:gutter="0"/>
          <w:cols w:num="2" w:space="720"/>
          <w:docGrid w:linePitch="360"/>
        </w:sectPr>
      </w:pPr>
    </w:p>
    <w:p w:rsidR="00C87F6F" w:rsidRPr="008455ED" w:rsidRDefault="00C87F6F">
      <w:pPr>
        <w:rPr>
          <w:rFonts w:ascii="Garamond" w:hAnsi="Garamond"/>
          <w:sz w:val="24"/>
          <w:szCs w:val="24"/>
        </w:rPr>
      </w:pPr>
    </w:p>
    <w:sectPr w:rsidR="00C87F6F" w:rsidRPr="008455ED" w:rsidSect="008455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6F"/>
    <w:rsid w:val="001148AA"/>
    <w:rsid w:val="002332A5"/>
    <w:rsid w:val="00252D5D"/>
    <w:rsid w:val="0027388E"/>
    <w:rsid w:val="006A4144"/>
    <w:rsid w:val="008455ED"/>
    <w:rsid w:val="008D42D3"/>
    <w:rsid w:val="008D5E74"/>
    <w:rsid w:val="00950DE9"/>
    <w:rsid w:val="00C22F95"/>
    <w:rsid w:val="00C87F6F"/>
    <w:rsid w:val="00EC124F"/>
    <w:rsid w:val="00F64C25"/>
    <w:rsid w:val="00F861D6"/>
    <w:rsid w:val="00FC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87F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7F6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87F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7F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B611-D051-4024-9323-4563DA70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Kirstin R</dc:creator>
  <cp:lastModifiedBy>kwilcox</cp:lastModifiedBy>
  <cp:revision>4</cp:revision>
  <cp:lastPrinted>2015-10-22T20:22:00Z</cp:lastPrinted>
  <dcterms:created xsi:type="dcterms:W3CDTF">2015-10-22T14:11:00Z</dcterms:created>
  <dcterms:modified xsi:type="dcterms:W3CDTF">2015-10-23T13:06:00Z</dcterms:modified>
</cp:coreProperties>
</file>