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54" w:rsidRPr="005B7E54" w:rsidRDefault="005B7E54" w:rsidP="005B7E54">
      <w:pPr>
        <w:spacing w:line="192" w:lineRule="auto"/>
        <w:jc w:val="center"/>
        <w:rPr>
          <w:rFonts w:ascii="Aquaduct Warp" w:hAnsi="Aquaduct Warp"/>
          <w:sz w:val="48"/>
          <w:szCs w:val="24"/>
        </w:rPr>
      </w:pPr>
      <w:r w:rsidRPr="005B7E54">
        <w:rPr>
          <w:rFonts w:ascii="Aquaduct Warp" w:hAnsi="Aquaduct Warp"/>
          <w:sz w:val="48"/>
          <w:szCs w:val="24"/>
        </w:rPr>
        <w:t>Spring 2015</w:t>
      </w:r>
    </w:p>
    <w:p w:rsidR="005B7E54" w:rsidRPr="005B7E54" w:rsidRDefault="005B7E54" w:rsidP="00550FAF">
      <w:pPr>
        <w:jc w:val="center"/>
        <w:rPr>
          <w:rFonts w:ascii="Aquaduct Warp" w:hAnsi="Aquaduct Warp"/>
          <w:sz w:val="22"/>
          <w:szCs w:val="24"/>
        </w:rPr>
      </w:pPr>
    </w:p>
    <w:p w:rsidR="005B7E54" w:rsidRPr="005B7E54" w:rsidRDefault="005B7E54" w:rsidP="00550FAF">
      <w:pPr>
        <w:jc w:val="center"/>
        <w:rPr>
          <w:rFonts w:ascii="Aquaduct Warp" w:hAnsi="Aquaduct Warp"/>
          <w:sz w:val="96"/>
          <w:szCs w:val="24"/>
        </w:rPr>
      </w:pPr>
      <w:r w:rsidRPr="005B7E54">
        <w:rPr>
          <w:rFonts w:ascii="Aquaduct Warp" w:hAnsi="Aquaduct Warp"/>
          <w:sz w:val="96"/>
          <w:szCs w:val="24"/>
        </w:rPr>
        <w:t>HDFS 408</w:t>
      </w:r>
    </w:p>
    <w:p w:rsidR="005B7E54" w:rsidRPr="00F4191C" w:rsidRDefault="004B77D3" w:rsidP="005B7E54">
      <w:pPr>
        <w:spacing w:line="168" w:lineRule="auto"/>
        <w:jc w:val="center"/>
        <w:rPr>
          <w:rFonts w:ascii="Aquaduct Warp" w:hAnsi="Aquaduct Warp"/>
          <w:sz w:val="96"/>
          <w:szCs w:val="24"/>
        </w:rPr>
      </w:pPr>
      <w:r w:rsidRPr="00F4191C">
        <w:rPr>
          <w:rFonts w:ascii="Aquaduct Warp" w:hAnsi="Aquaduct Warp"/>
          <w:sz w:val="96"/>
          <w:szCs w:val="24"/>
        </w:rPr>
        <w:t>Hospitaliz</w:t>
      </w:r>
      <w:r w:rsidR="005B7E54" w:rsidRPr="00F4191C">
        <w:rPr>
          <w:rFonts w:ascii="Aquaduct Warp" w:hAnsi="Aquaduct Warp"/>
          <w:sz w:val="96"/>
          <w:szCs w:val="24"/>
        </w:rPr>
        <w:t>ed Children</w:t>
      </w:r>
    </w:p>
    <w:p w:rsidR="005B7E54" w:rsidRDefault="005B7E54" w:rsidP="00CD157F">
      <w:pPr>
        <w:spacing w:after="240" w:line="168" w:lineRule="auto"/>
        <w:jc w:val="center"/>
        <w:rPr>
          <w:rFonts w:ascii="Aquaduct Warp" w:hAnsi="Aquaduct Warp"/>
          <w:sz w:val="96"/>
          <w:szCs w:val="24"/>
        </w:rPr>
      </w:pPr>
      <w:proofErr w:type="gramStart"/>
      <w:r w:rsidRPr="005B7E54">
        <w:rPr>
          <w:rFonts w:ascii="Aquaduct Warp" w:hAnsi="Aquaduct Warp"/>
          <w:sz w:val="96"/>
          <w:szCs w:val="24"/>
        </w:rPr>
        <w:t>and</w:t>
      </w:r>
      <w:proofErr w:type="gramEnd"/>
      <w:r w:rsidRPr="005B7E54">
        <w:rPr>
          <w:rFonts w:ascii="Aquaduct Warp" w:hAnsi="Aquaduct Warp"/>
          <w:sz w:val="96"/>
          <w:szCs w:val="24"/>
        </w:rPr>
        <w:t xml:space="preserve"> Their Families</w:t>
      </w:r>
    </w:p>
    <w:p w:rsidR="00CD157F" w:rsidRPr="00CD157F" w:rsidRDefault="00CD157F" w:rsidP="005B7E54">
      <w:pPr>
        <w:spacing w:line="168" w:lineRule="auto"/>
        <w:jc w:val="center"/>
        <w:rPr>
          <w:rFonts w:ascii="Aquaduct Warp" w:hAnsi="Aquaduct Warp"/>
          <w:sz w:val="44"/>
          <w:szCs w:val="24"/>
        </w:rPr>
      </w:pPr>
      <w:r w:rsidRPr="00CD157F">
        <w:rPr>
          <w:rFonts w:ascii="Aquaduct Warp" w:hAnsi="Aquaduct Warp"/>
          <w:sz w:val="44"/>
          <w:szCs w:val="24"/>
        </w:rPr>
        <w:t>CRN 62350</w:t>
      </w:r>
    </w:p>
    <w:p w:rsidR="00CD157F" w:rsidRDefault="00CD157F" w:rsidP="005B7E54">
      <w:pPr>
        <w:spacing w:line="168" w:lineRule="auto"/>
        <w:jc w:val="center"/>
        <w:rPr>
          <w:rFonts w:ascii="Aquaduct Warp" w:hAnsi="Aquaduct Warp"/>
          <w:sz w:val="44"/>
          <w:szCs w:val="24"/>
        </w:rPr>
      </w:pPr>
      <w:r w:rsidRPr="00CD157F">
        <w:rPr>
          <w:rFonts w:ascii="Aquaduct Warp" w:hAnsi="Aquaduct Warp"/>
          <w:sz w:val="44"/>
          <w:szCs w:val="24"/>
        </w:rPr>
        <w:t>3 or 4 hours</w:t>
      </w:r>
    </w:p>
    <w:p w:rsidR="00CD157F" w:rsidRPr="00CD157F" w:rsidRDefault="00CD157F" w:rsidP="005B7E54">
      <w:pPr>
        <w:spacing w:line="168" w:lineRule="auto"/>
        <w:jc w:val="center"/>
        <w:rPr>
          <w:rFonts w:ascii="Aquaduct Warp" w:hAnsi="Aquaduct Warp"/>
          <w:sz w:val="44"/>
          <w:szCs w:val="24"/>
        </w:rPr>
      </w:pPr>
      <w:proofErr w:type="gramStart"/>
      <w:r>
        <w:rPr>
          <w:rFonts w:ascii="Aquaduct Warp" w:hAnsi="Aquaduct Warp"/>
          <w:sz w:val="44"/>
          <w:szCs w:val="24"/>
        </w:rPr>
        <w:t>online</w:t>
      </w:r>
      <w:proofErr w:type="gramEnd"/>
    </w:p>
    <w:p w:rsidR="00550FAF" w:rsidRDefault="00550FAF" w:rsidP="000346F3">
      <w:pPr>
        <w:rPr>
          <w:b/>
          <w:sz w:val="24"/>
          <w:szCs w:val="24"/>
        </w:rPr>
      </w:pPr>
    </w:p>
    <w:p w:rsidR="005B7E54" w:rsidRDefault="000346F3" w:rsidP="00562C2D">
      <w:pPr>
        <w:spacing w:after="120"/>
        <w:ind w:left="540"/>
        <w:jc w:val="center"/>
        <w:rPr>
          <w:b/>
          <w:sz w:val="28"/>
          <w:szCs w:val="24"/>
        </w:rPr>
      </w:pPr>
      <w:r w:rsidRPr="005B7E54">
        <w:rPr>
          <w:b/>
          <w:sz w:val="28"/>
          <w:szCs w:val="24"/>
        </w:rPr>
        <w:t xml:space="preserve">Are you interested learning how to help </w:t>
      </w:r>
      <w:r w:rsidR="005B7E54">
        <w:rPr>
          <w:b/>
          <w:sz w:val="28"/>
          <w:szCs w:val="24"/>
        </w:rPr>
        <w:t xml:space="preserve">children, adolescents &amp; </w:t>
      </w:r>
      <w:r w:rsidR="00550FAF" w:rsidRPr="005B7E54">
        <w:rPr>
          <w:b/>
          <w:sz w:val="28"/>
          <w:szCs w:val="24"/>
        </w:rPr>
        <w:t xml:space="preserve">parents </w:t>
      </w:r>
      <w:r w:rsidRPr="005B7E54">
        <w:rPr>
          <w:b/>
          <w:sz w:val="28"/>
          <w:szCs w:val="24"/>
        </w:rPr>
        <w:t>through medical procedures, hospital visits</w:t>
      </w:r>
      <w:r w:rsidR="00550FAF" w:rsidRPr="005B7E54">
        <w:rPr>
          <w:b/>
          <w:sz w:val="28"/>
          <w:szCs w:val="24"/>
        </w:rPr>
        <w:t>,</w:t>
      </w:r>
      <w:r w:rsidRPr="005B7E54">
        <w:rPr>
          <w:b/>
          <w:sz w:val="28"/>
          <w:szCs w:val="24"/>
        </w:rPr>
        <w:t xml:space="preserve"> or e</w:t>
      </w:r>
      <w:r w:rsidR="00550FAF" w:rsidRPr="005B7E54">
        <w:rPr>
          <w:b/>
          <w:sz w:val="28"/>
          <w:szCs w:val="24"/>
        </w:rPr>
        <w:t>ven a simple trip to the doctor</w:t>
      </w:r>
      <w:r w:rsidRPr="005B7E54">
        <w:rPr>
          <w:b/>
          <w:sz w:val="28"/>
          <w:szCs w:val="24"/>
        </w:rPr>
        <w:t xml:space="preserve">? </w:t>
      </w:r>
    </w:p>
    <w:p w:rsidR="005B7E54" w:rsidRDefault="00550FAF" w:rsidP="00562C2D">
      <w:pPr>
        <w:spacing w:after="120"/>
        <w:ind w:left="720"/>
        <w:jc w:val="center"/>
        <w:rPr>
          <w:b/>
          <w:sz w:val="28"/>
          <w:szCs w:val="24"/>
        </w:rPr>
      </w:pPr>
      <w:r w:rsidRPr="005B7E54">
        <w:rPr>
          <w:b/>
          <w:sz w:val="28"/>
          <w:szCs w:val="24"/>
        </w:rPr>
        <w:t>Do you envision a career in health or care</w:t>
      </w:r>
      <w:r w:rsidR="003C5A44" w:rsidRPr="005B7E54">
        <w:rPr>
          <w:b/>
          <w:sz w:val="28"/>
          <w:szCs w:val="24"/>
        </w:rPr>
        <w:t>/support</w:t>
      </w:r>
      <w:r w:rsidR="005B7E54">
        <w:rPr>
          <w:b/>
          <w:sz w:val="28"/>
          <w:szCs w:val="24"/>
        </w:rPr>
        <w:t xml:space="preserve"> provision? </w:t>
      </w:r>
      <w:bookmarkStart w:id="0" w:name="_GoBack"/>
      <w:bookmarkEnd w:id="0"/>
    </w:p>
    <w:p w:rsidR="000346F3" w:rsidRPr="005B7E54" w:rsidRDefault="000346F3" w:rsidP="005B7E54">
      <w:pPr>
        <w:ind w:left="720"/>
        <w:jc w:val="center"/>
        <w:rPr>
          <w:b/>
          <w:sz w:val="28"/>
          <w:szCs w:val="24"/>
        </w:rPr>
      </w:pPr>
      <w:r w:rsidRPr="005B7E54">
        <w:rPr>
          <w:b/>
          <w:sz w:val="28"/>
          <w:szCs w:val="24"/>
        </w:rPr>
        <w:t>Then this class is for you!</w:t>
      </w:r>
    </w:p>
    <w:p w:rsidR="00550FAF" w:rsidRDefault="00550FAF" w:rsidP="000346F3">
      <w:pPr>
        <w:rPr>
          <w:bCs/>
          <w:sz w:val="24"/>
        </w:rPr>
      </w:pPr>
    </w:p>
    <w:p w:rsidR="004B77D3" w:rsidRPr="005B7E54" w:rsidRDefault="00550FAF" w:rsidP="00CD157F">
      <w:pPr>
        <w:ind w:left="720" w:right="180"/>
        <w:jc w:val="both"/>
        <w:rPr>
          <w:bCs/>
          <w:sz w:val="28"/>
        </w:rPr>
      </w:pPr>
      <w:r w:rsidRPr="00CD157F">
        <w:rPr>
          <w:b/>
          <w:bCs/>
          <w:sz w:val="28"/>
        </w:rPr>
        <w:t>HDFS 408</w:t>
      </w:r>
      <w:r w:rsidR="003C5A44" w:rsidRPr="00CD157F">
        <w:rPr>
          <w:b/>
          <w:bCs/>
          <w:sz w:val="28"/>
        </w:rPr>
        <w:t>, Hospitalized Children</w:t>
      </w:r>
      <w:r w:rsidR="005B7E54" w:rsidRPr="00CD157F">
        <w:rPr>
          <w:b/>
          <w:bCs/>
          <w:sz w:val="28"/>
        </w:rPr>
        <w:t>,</w:t>
      </w:r>
      <w:r w:rsidRPr="005B7E54">
        <w:rPr>
          <w:bCs/>
          <w:sz w:val="28"/>
        </w:rPr>
        <w:t xml:space="preserve"> </w:t>
      </w:r>
      <w:r w:rsidR="000346F3" w:rsidRPr="005B7E54">
        <w:rPr>
          <w:bCs/>
          <w:sz w:val="28"/>
        </w:rPr>
        <w:t>focus</w:t>
      </w:r>
      <w:r w:rsidRPr="005B7E54">
        <w:rPr>
          <w:bCs/>
          <w:sz w:val="28"/>
        </w:rPr>
        <w:t>es</w:t>
      </w:r>
      <w:r w:rsidR="000346F3" w:rsidRPr="005B7E54">
        <w:rPr>
          <w:bCs/>
          <w:sz w:val="28"/>
        </w:rPr>
        <w:t xml:space="preserve"> on </w:t>
      </w:r>
      <w:r w:rsidRPr="005B7E54">
        <w:rPr>
          <w:bCs/>
          <w:sz w:val="28"/>
        </w:rPr>
        <w:t>the hospital setting and the Child Life profession</w:t>
      </w:r>
      <w:r w:rsidR="005B7E54" w:rsidRPr="005B7E54">
        <w:rPr>
          <w:bCs/>
          <w:sz w:val="28"/>
        </w:rPr>
        <w:t>. I</w:t>
      </w:r>
      <w:r w:rsidRPr="005B7E54">
        <w:rPr>
          <w:bCs/>
          <w:sz w:val="28"/>
        </w:rPr>
        <w:t>t</w:t>
      </w:r>
      <w:r w:rsidR="000346F3" w:rsidRPr="005B7E54">
        <w:rPr>
          <w:bCs/>
          <w:sz w:val="28"/>
        </w:rPr>
        <w:t xml:space="preserve"> also explore</w:t>
      </w:r>
      <w:r w:rsidRPr="005B7E54">
        <w:rPr>
          <w:bCs/>
          <w:sz w:val="28"/>
        </w:rPr>
        <w:t>s</w:t>
      </w:r>
      <w:r w:rsidR="000346F3" w:rsidRPr="005B7E54">
        <w:rPr>
          <w:bCs/>
          <w:sz w:val="28"/>
        </w:rPr>
        <w:t xml:space="preserve"> fundamental competencies salient to any professional</w:t>
      </w:r>
      <w:r w:rsidRPr="005B7E54">
        <w:rPr>
          <w:bCs/>
          <w:sz w:val="28"/>
        </w:rPr>
        <w:t xml:space="preserve"> or family member who has contact or </w:t>
      </w:r>
      <w:r w:rsidR="000346F3" w:rsidRPr="005B7E54">
        <w:rPr>
          <w:bCs/>
          <w:sz w:val="28"/>
        </w:rPr>
        <w:t>works with</w:t>
      </w:r>
      <w:r w:rsidRPr="005B7E54">
        <w:rPr>
          <w:bCs/>
          <w:sz w:val="28"/>
        </w:rPr>
        <w:t xml:space="preserve"> infants, children, adolescents</w:t>
      </w:r>
      <w:r w:rsidR="000346F3" w:rsidRPr="005B7E54">
        <w:rPr>
          <w:bCs/>
          <w:sz w:val="28"/>
        </w:rPr>
        <w:t xml:space="preserve"> and their families. </w:t>
      </w:r>
      <w:r w:rsidR="000346F3" w:rsidRPr="00CD157F">
        <w:rPr>
          <w:b/>
          <w:bCs/>
          <w:i/>
          <w:sz w:val="28"/>
        </w:rPr>
        <w:t>This class will bene</w:t>
      </w:r>
      <w:r w:rsidR="003C5A44" w:rsidRPr="00CD157F">
        <w:rPr>
          <w:b/>
          <w:bCs/>
          <w:i/>
          <w:sz w:val="28"/>
        </w:rPr>
        <w:t>fit you</w:t>
      </w:r>
      <w:r w:rsidR="003C5A44" w:rsidRPr="005B7E54">
        <w:rPr>
          <w:bCs/>
          <w:sz w:val="28"/>
        </w:rPr>
        <w:t xml:space="preserve"> whether you are a </w:t>
      </w:r>
      <w:r w:rsidR="003C5A44" w:rsidRPr="00CD157F">
        <w:rPr>
          <w:b/>
          <w:bCs/>
          <w:i/>
          <w:sz w:val="28"/>
        </w:rPr>
        <w:t>parent</w:t>
      </w:r>
      <w:r w:rsidR="000346F3" w:rsidRPr="005B7E54">
        <w:rPr>
          <w:bCs/>
          <w:sz w:val="28"/>
        </w:rPr>
        <w:t xml:space="preserve"> preparing your child for a routine doctor visit, a </w:t>
      </w:r>
      <w:r w:rsidR="000346F3" w:rsidRPr="00CD157F">
        <w:rPr>
          <w:b/>
          <w:bCs/>
          <w:i/>
          <w:sz w:val="28"/>
        </w:rPr>
        <w:t>nutritionist</w:t>
      </w:r>
      <w:r w:rsidR="000346F3" w:rsidRPr="005B7E54">
        <w:rPr>
          <w:bCs/>
          <w:sz w:val="28"/>
        </w:rPr>
        <w:t xml:space="preserve"> explaining to a young child the importance of eating healthy</w:t>
      </w:r>
      <w:r w:rsidRPr="005B7E54">
        <w:rPr>
          <w:bCs/>
          <w:sz w:val="28"/>
        </w:rPr>
        <w:t>,</w:t>
      </w:r>
      <w:r w:rsidR="000346F3" w:rsidRPr="005B7E54">
        <w:rPr>
          <w:bCs/>
          <w:sz w:val="28"/>
        </w:rPr>
        <w:t xml:space="preserve"> a </w:t>
      </w:r>
      <w:r w:rsidR="000346F3" w:rsidRPr="00CD157F">
        <w:rPr>
          <w:b/>
          <w:bCs/>
          <w:i/>
          <w:sz w:val="28"/>
        </w:rPr>
        <w:t>counselor</w:t>
      </w:r>
      <w:r w:rsidR="000346F3" w:rsidRPr="005B7E54">
        <w:rPr>
          <w:bCs/>
          <w:sz w:val="28"/>
        </w:rPr>
        <w:t xml:space="preserve"> supporting families in stressful times, </w:t>
      </w:r>
      <w:r w:rsidR="003C5A44" w:rsidRPr="005B7E54">
        <w:rPr>
          <w:bCs/>
          <w:sz w:val="28"/>
        </w:rPr>
        <w:t xml:space="preserve">or a </w:t>
      </w:r>
      <w:r w:rsidR="003C5A44" w:rsidRPr="00CD157F">
        <w:rPr>
          <w:b/>
          <w:bCs/>
          <w:i/>
          <w:sz w:val="28"/>
        </w:rPr>
        <w:t>nurse</w:t>
      </w:r>
      <w:r w:rsidR="003C5A44" w:rsidRPr="005B7E54">
        <w:rPr>
          <w:bCs/>
          <w:sz w:val="28"/>
        </w:rPr>
        <w:t xml:space="preserve"> needing to relieve the worries of a child and his/her parent </w:t>
      </w:r>
      <w:r w:rsidR="000346F3" w:rsidRPr="005B7E54">
        <w:rPr>
          <w:bCs/>
          <w:sz w:val="28"/>
        </w:rPr>
        <w:t>because</w:t>
      </w:r>
      <w:r w:rsidR="00CD157F">
        <w:rPr>
          <w:bCs/>
          <w:sz w:val="28"/>
        </w:rPr>
        <w:t xml:space="preserve">. At the core of the course </w:t>
      </w:r>
      <w:r w:rsidR="000346F3" w:rsidRPr="005B7E54">
        <w:rPr>
          <w:bCs/>
          <w:sz w:val="28"/>
        </w:rPr>
        <w:t>is the idea of advocating, supporting and facilitating healthy growth and development.</w:t>
      </w:r>
    </w:p>
    <w:p w:rsidR="004B77D3" w:rsidRDefault="004B77D3" w:rsidP="00CD157F">
      <w:pPr>
        <w:ind w:left="720" w:right="180"/>
        <w:jc w:val="center"/>
        <w:rPr>
          <w:b/>
          <w:bCs/>
          <w:sz w:val="24"/>
        </w:rPr>
      </w:pPr>
    </w:p>
    <w:p w:rsidR="00422118" w:rsidRPr="005B7E54" w:rsidRDefault="00550FAF" w:rsidP="00CD157F">
      <w:pPr>
        <w:ind w:left="720" w:right="180"/>
        <w:jc w:val="center"/>
        <w:rPr>
          <w:b/>
          <w:bCs/>
          <w:sz w:val="32"/>
        </w:rPr>
      </w:pPr>
      <w:r w:rsidRPr="005B7E54">
        <w:rPr>
          <w:b/>
          <w:bCs/>
          <w:sz w:val="32"/>
        </w:rPr>
        <w:t>We welcome students from all majors, departments, and colleges</w:t>
      </w:r>
      <w:r w:rsidR="00CD157F">
        <w:rPr>
          <w:b/>
          <w:bCs/>
          <w:sz w:val="32"/>
        </w:rPr>
        <w:t>!</w:t>
      </w:r>
    </w:p>
    <w:p w:rsidR="004B77D3" w:rsidRDefault="004B77D3" w:rsidP="00CD157F">
      <w:pPr>
        <w:ind w:left="720" w:right="180"/>
        <w:jc w:val="center"/>
        <w:rPr>
          <w:bCs/>
          <w:sz w:val="24"/>
        </w:rPr>
      </w:pPr>
    </w:p>
    <w:p w:rsidR="004B77D3" w:rsidRPr="00CD157F" w:rsidRDefault="00422118" w:rsidP="00CD157F">
      <w:pPr>
        <w:ind w:left="720" w:right="180"/>
        <w:jc w:val="center"/>
        <w:rPr>
          <w:bCs/>
          <w:sz w:val="28"/>
        </w:rPr>
      </w:pPr>
      <w:r w:rsidRPr="00CD157F">
        <w:rPr>
          <w:bCs/>
          <w:sz w:val="28"/>
        </w:rPr>
        <w:t xml:space="preserve">For more information regarding the course contact </w:t>
      </w:r>
      <w:r w:rsidR="004B77D3" w:rsidRPr="00CD157F">
        <w:rPr>
          <w:bCs/>
          <w:sz w:val="28"/>
        </w:rPr>
        <w:t>the course instructor:</w:t>
      </w:r>
    </w:p>
    <w:p w:rsidR="000346F3" w:rsidRPr="00CD157F" w:rsidRDefault="00422118" w:rsidP="00CD157F">
      <w:pPr>
        <w:ind w:left="720" w:right="180"/>
        <w:jc w:val="center"/>
        <w:rPr>
          <w:rStyle w:val="Hyperlink"/>
          <w:bCs/>
          <w:sz w:val="32"/>
        </w:rPr>
      </w:pPr>
      <w:r w:rsidRPr="00CD157F">
        <w:rPr>
          <w:bCs/>
          <w:sz w:val="32"/>
        </w:rPr>
        <w:t xml:space="preserve">Candace Hernandez at </w:t>
      </w:r>
      <w:hyperlink r:id="rId8" w:history="1">
        <w:r w:rsidRPr="00CD157F">
          <w:rPr>
            <w:rStyle w:val="Hyperlink"/>
            <w:bCs/>
            <w:sz w:val="32"/>
          </w:rPr>
          <w:t>cewhite1@illinois.edu</w:t>
        </w:r>
      </w:hyperlink>
    </w:p>
    <w:p w:rsidR="00CD157F" w:rsidRPr="005B7E54" w:rsidRDefault="00CD157F" w:rsidP="00CD157F">
      <w:pPr>
        <w:ind w:left="720" w:right="180"/>
        <w:jc w:val="center"/>
        <w:rPr>
          <w:bCs/>
          <w:sz w:val="28"/>
        </w:rPr>
      </w:pPr>
    </w:p>
    <w:p w:rsidR="004B77D3" w:rsidRPr="005B7E54" w:rsidRDefault="00422118" w:rsidP="00CD157F">
      <w:pPr>
        <w:ind w:left="720" w:right="180"/>
        <w:jc w:val="center"/>
        <w:rPr>
          <w:bCs/>
          <w:sz w:val="28"/>
        </w:rPr>
      </w:pPr>
      <w:r w:rsidRPr="005B7E54">
        <w:rPr>
          <w:bCs/>
          <w:sz w:val="28"/>
        </w:rPr>
        <w:t>Interested in becoming a Child Life Specialist?</w:t>
      </w:r>
    </w:p>
    <w:p w:rsidR="00422118" w:rsidRPr="005B7E54" w:rsidRDefault="00422118" w:rsidP="00CD157F">
      <w:pPr>
        <w:ind w:left="720" w:right="180"/>
        <w:jc w:val="center"/>
        <w:rPr>
          <w:bCs/>
          <w:sz w:val="28"/>
        </w:rPr>
      </w:pPr>
      <w:r w:rsidRPr="005B7E54">
        <w:rPr>
          <w:bCs/>
          <w:sz w:val="28"/>
        </w:rPr>
        <w:t xml:space="preserve">Contact Debra Medlyn at </w:t>
      </w:r>
      <w:hyperlink r:id="rId9" w:history="1">
        <w:r w:rsidRPr="005B7E54">
          <w:rPr>
            <w:rStyle w:val="Hyperlink"/>
            <w:bCs/>
            <w:sz w:val="28"/>
          </w:rPr>
          <w:t>dmedlyn@illinois.edu</w:t>
        </w:r>
      </w:hyperlink>
      <w:r w:rsidRPr="005B7E54">
        <w:rPr>
          <w:bCs/>
          <w:sz w:val="28"/>
        </w:rPr>
        <w:t xml:space="preserve"> for advising</w:t>
      </w:r>
      <w:r w:rsidR="00CD157F">
        <w:rPr>
          <w:bCs/>
          <w:sz w:val="28"/>
        </w:rPr>
        <w:t>!</w:t>
      </w:r>
    </w:p>
    <w:p w:rsidR="00706892" w:rsidRDefault="00706892"/>
    <w:sectPr w:rsidR="00706892" w:rsidSect="00CD157F">
      <w:pgSz w:w="12240" w:h="15840"/>
      <w:pgMar w:top="1170" w:right="144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F3" w:rsidRDefault="000346F3" w:rsidP="000346F3">
      <w:r>
        <w:separator/>
      </w:r>
    </w:p>
  </w:endnote>
  <w:endnote w:type="continuationSeparator" w:id="0">
    <w:p w:rsidR="000346F3" w:rsidRDefault="000346F3" w:rsidP="0003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duct Warp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F3" w:rsidRDefault="000346F3" w:rsidP="000346F3">
      <w:r>
        <w:separator/>
      </w:r>
    </w:p>
  </w:footnote>
  <w:footnote w:type="continuationSeparator" w:id="0">
    <w:p w:rsidR="000346F3" w:rsidRDefault="000346F3" w:rsidP="0003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F3"/>
    <w:rsid w:val="000346F3"/>
    <w:rsid w:val="003C5A44"/>
    <w:rsid w:val="00422118"/>
    <w:rsid w:val="004B77D3"/>
    <w:rsid w:val="00550FAF"/>
    <w:rsid w:val="00562C2D"/>
    <w:rsid w:val="005B7E54"/>
    <w:rsid w:val="00706892"/>
    <w:rsid w:val="008011E2"/>
    <w:rsid w:val="00814AA0"/>
    <w:rsid w:val="00CD157F"/>
    <w:rsid w:val="00D42E40"/>
    <w:rsid w:val="00F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46F3"/>
  </w:style>
  <w:style w:type="paragraph" w:styleId="Footer">
    <w:name w:val="footer"/>
    <w:basedOn w:val="Normal"/>
    <w:link w:val="FooterChar"/>
    <w:uiPriority w:val="99"/>
    <w:unhideWhenUsed/>
    <w:rsid w:val="000346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46F3"/>
  </w:style>
  <w:style w:type="paragraph" w:styleId="BalloonText">
    <w:name w:val="Balloon Text"/>
    <w:basedOn w:val="Normal"/>
    <w:link w:val="BalloonTextChar"/>
    <w:uiPriority w:val="99"/>
    <w:semiHidden/>
    <w:unhideWhenUsed/>
    <w:rsid w:val="000346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46F3"/>
  </w:style>
  <w:style w:type="paragraph" w:styleId="Footer">
    <w:name w:val="footer"/>
    <w:basedOn w:val="Normal"/>
    <w:link w:val="FooterChar"/>
    <w:uiPriority w:val="99"/>
    <w:unhideWhenUsed/>
    <w:rsid w:val="000346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46F3"/>
  </w:style>
  <w:style w:type="paragraph" w:styleId="BalloonText">
    <w:name w:val="Balloon Text"/>
    <w:basedOn w:val="Normal"/>
    <w:link w:val="BalloonTextChar"/>
    <w:uiPriority w:val="99"/>
    <w:semiHidden/>
    <w:unhideWhenUsed/>
    <w:rsid w:val="000346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white1@illino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edlyn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022E-2AD8-4798-9BD4-827F89E9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coursesummary</vt:lpstr>
    </vt:vector>
  </TitlesOfParts>
  <Company>University of Illinois Urbana-Champaign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coursesummary</dc:title>
  <dc:creator>Hernandez, Candace Elaine</dc:creator>
  <cp:keywords>408</cp:keywords>
  <cp:lastModifiedBy>Gerry Walter</cp:lastModifiedBy>
  <cp:revision>3</cp:revision>
  <dcterms:created xsi:type="dcterms:W3CDTF">2014-10-22T18:20:00Z</dcterms:created>
  <dcterms:modified xsi:type="dcterms:W3CDTF">2014-10-22T18:21:00Z</dcterms:modified>
</cp:coreProperties>
</file>