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EA2" w:rsidRPr="00086EA2" w:rsidRDefault="00086EA2">
      <w:pPr>
        <w:rPr>
          <w:b/>
          <w:bCs/>
          <w:sz w:val="40"/>
          <w:szCs w:val="40"/>
          <w:u w:val="single"/>
        </w:rPr>
      </w:pPr>
      <w:r w:rsidRPr="00086EA2">
        <w:rPr>
          <w:b/>
          <w:bCs/>
          <w:sz w:val="40"/>
          <w:szCs w:val="40"/>
          <w:u w:val="single"/>
        </w:rPr>
        <w:t>OTS Grand Council 2016</w:t>
      </w:r>
      <w:bookmarkStart w:id="0" w:name="_GoBack"/>
      <w:bookmarkEnd w:id="0"/>
    </w:p>
    <w:p w:rsidR="0096702A" w:rsidRDefault="00086EA2">
      <w:r>
        <w:rPr>
          <w:noProof/>
          <w:color w:val="0000FF"/>
        </w:rPr>
        <w:drawing>
          <wp:inline distT="0" distB="0" distL="0" distR="0">
            <wp:extent cx="2860675" cy="2141855"/>
            <wp:effectExtent l="0" t="0" r="0" b="0"/>
            <wp:docPr id="1" name="Picture 1" descr="OTS Grand Council 20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S Grand Council 201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A2">
        <w:t xml:space="preserve"> </w:t>
      </w:r>
      <w:r>
        <w:rPr>
          <w:noProof/>
          <w:color w:val="0000FF"/>
        </w:rPr>
        <w:drawing>
          <wp:inline distT="0" distB="0" distL="0" distR="0">
            <wp:extent cx="2860675" cy="2141855"/>
            <wp:effectExtent l="0" t="0" r="0" b="0"/>
            <wp:docPr id="2" name="Picture 2" descr="OTS Grand Council 201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S Grand Council 201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A2">
        <w:t xml:space="preserve"> </w:t>
      </w:r>
      <w:r>
        <w:rPr>
          <w:noProof/>
          <w:color w:val="0000FF"/>
        </w:rPr>
        <w:drawing>
          <wp:inline distT="0" distB="0" distL="0" distR="0">
            <wp:extent cx="2141855" cy="2860675"/>
            <wp:effectExtent l="0" t="0" r="0" b="0"/>
            <wp:docPr id="7" name="Picture 7" descr="OTS Grand Council 20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TS Grand Council 201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A2">
        <w:t xml:space="preserve"> </w:t>
      </w:r>
      <w:r>
        <w:rPr>
          <w:noProof/>
          <w:color w:val="0000FF"/>
        </w:rPr>
        <w:drawing>
          <wp:inline distT="0" distB="0" distL="0" distR="0">
            <wp:extent cx="2860675" cy="2723515"/>
            <wp:effectExtent l="0" t="0" r="0" b="635"/>
            <wp:docPr id="8" name="Picture 8" descr="OTS Grand Council 201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TS Grand Council 201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A2">
        <w:t xml:space="preserve"> </w:t>
      </w:r>
      <w:r>
        <w:rPr>
          <w:noProof/>
          <w:color w:val="0000FF"/>
        </w:rPr>
        <w:lastRenderedPageBreak/>
        <w:drawing>
          <wp:inline distT="0" distB="0" distL="0" distR="0">
            <wp:extent cx="2860675" cy="2141855"/>
            <wp:effectExtent l="0" t="0" r="0" b="0"/>
            <wp:docPr id="9" name="Picture 9" descr="OTS Grand Council 201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TS Grand Council 201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A2">
        <w:t xml:space="preserve"> </w:t>
      </w:r>
      <w:r>
        <w:rPr>
          <w:noProof/>
          <w:color w:val="0000FF"/>
        </w:rPr>
        <w:drawing>
          <wp:inline distT="0" distB="0" distL="0" distR="0">
            <wp:extent cx="1608455" cy="2860675"/>
            <wp:effectExtent l="0" t="0" r="0" b="0"/>
            <wp:docPr id="10" name="Picture 10" descr="OTS Grand Council 201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TS Grand Council 201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A2">
        <w:t xml:space="preserve"> </w:t>
      </w:r>
      <w:r>
        <w:rPr>
          <w:noProof/>
          <w:color w:val="0000FF"/>
        </w:rPr>
        <w:drawing>
          <wp:inline distT="0" distB="0" distL="0" distR="0">
            <wp:extent cx="1608455" cy="2860675"/>
            <wp:effectExtent l="0" t="0" r="0" b="0"/>
            <wp:docPr id="11" name="Picture 11" descr="OTS Grand Council 201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TS Grand Council 201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A2">
        <w:t xml:space="preserve"> </w:t>
      </w:r>
      <w:r>
        <w:rPr>
          <w:noProof/>
          <w:color w:val="0000FF"/>
        </w:rPr>
        <w:drawing>
          <wp:inline distT="0" distB="0" distL="0" distR="0">
            <wp:extent cx="1608455" cy="2860675"/>
            <wp:effectExtent l="0" t="0" r="0" b="0"/>
            <wp:docPr id="12" name="Picture 12" descr="OTS Grand Council 201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TS Grand Council 201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A2">
        <w:t xml:space="preserve"> </w:t>
      </w:r>
      <w:r>
        <w:rPr>
          <w:noProof/>
          <w:color w:val="0000FF"/>
        </w:rPr>
        <w:drawing>
          <wp:inline distT="0" distB="0" distL="0" distR="0">
            <wp:extent cx="2860675" cy="1608455"/>
            <wp:effectExtent l="0" t="0" r="0" b="0"/>
            <wp:docPr id="13" name="Picture 13" descr="OTS Grand Council 201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TS Grand Council 2016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A2">
        <w:t xml:space="preserve"> </w:t>
      </w:r>
      <w:r>
        <w:rPr>
          <w:noProof/>
          <w:color w:val="0000FF"/>
        </w:rPr>
        <w:drawing>
          <wp:inline distT="0" distB="0" distL="0" distR="0">
            <wp:extent cx="2860675" cy="1608455"/>
            <wp:effectExtent l="0" t="0" r="0" b="0"/>
            <wp:docPr id="14" name="Picture 14" descr="OTS Grand Council 201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TS Grand Council 2016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A2">
        <w:t xml:space="preserve"> </w:t>
      </w:r>
      <w:r>
        <w:rPr>
          <w:noProof/>
          <w:color w:val="0000FF"/>
        </w:rPr>
        <w:lastRenderedPageBreak/>
        <w:drawing>
          <wp:inline distT="0" distB="0" distL="0" distR="0">
            <wp:extent cx="2860675" cy="1608455"/>
            <wp:effectExtent l="0" t="0" r="0" b="0"/>
            <wp:docPr id="15" name="Picture 15" descr="OTS Grand Council 2016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TS Grand Council 2016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A2">
        <w:t xml:space="preserve"> </w:t>
      </w:r>
      <w:r>
        <w:rPr>
          <w:noProof/>
          <w:color w:val="0000FF"/>
        </w:rPr>
        <w:drawing>
          <wp:inline distT="0" distB="0" distL="0" distR="0">
            <wp:extent cx="2860675" cy="2141855"/>
            <wp:effectExtent l="0" t="0" r="0" b="0"/>
            <wp:docPr id="16" name="Picture 16" descr="OTS Grand Council 2016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TS Grand Council 2016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A2">
        <w:t xml:space="preserve"> </w:t>
      </w:r>
      <w:r>
        <w:rPr>
          <w:noProof/>
          <w:color w:val="0000FF"/>
        </w:rPr>
        <w:drawing>
          <wp:inline distT="0" distB="0" distL="0" distR="0">
            <wp:extent cx="2860675" cy="1608455"/>
            <wp:effectExtent l="0" t="0" r="0" b="0"/>
            <wp:docPr id="17" name="Picture 17" descr="OTS Grand Council 2016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TS Grand Council 2016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A2">
        <w:t xml:space="preserve"> </w:t>
      </w:r>
      <w:r>
        <w:rPr>
          <w:noProof/>
          <w:color w:val="0000FF"/>
        </w:rPr>
        <w:drawing>
          <wp:inline distT="0" distB="0" distL="0" distR="0">
            <wp:extent cx="2860675" cy="1608455"/>
            <wp:effectExtent l="0" t="0" r="0" b="0"/>
            <wp:docPr id="18" name="Picture 18" descr="OTS Grand Council 2016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TS Grand Council 2016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A2">
        <w:t xml:space="preserve"> </w:t>
      </w:r>
      <w:r>
        <w:rPr>
          <w:noProof/>
          <w:color w:val="0000FF"/>
        </w:rPr>
        <w:drawing>
          <wp:inline distT="0" distB="0" distL="0" distR="0">
            <wp:extent cx="2860675" cy="1608455"/>
            <wp:effectExtent l="0" t="0" r="0" b="0"/>
            <wp:docPr id="19" name="Picture 19" descr="OTS Grand Council 2016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TS Grand Council 2016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A2">
        <w:t xml:space="preserve"> </w:t>
      </w:r>
      <w:r>
        <w:rPr>
          <w:noProof/>
          <w:color w:val="0000FF"/>
        </w:rPr>
        <w:drawing>
          <wp:inline distT="0" distB="0" distL="0" distR="0">
            <wp:extent cx="2860675" cy="1608455"/>
            <wp:effectExtent l="0" t="0" r="0" b="0"/>
            <wp:docPr id="20" name="Picture 20" descr="OTS Grand Council 2016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TS Grand Council 2016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A2">
        <w:t xml:space="preserve"> </w:t>
      </w:r>
      <w:r>
        <w:rPr>
          <w:noProof/>
          <w:color w:val="0000FF"/>
        </w:rPr>
        <w:drawing>
          <wp:inline distT="0" distB="0" distL="0" distR="0">
            <wp:extent cx="2860675" cy="1608455"/>
            <wp:effectExtent l="0" t="0" r="0" b="0"/>
            <wp:docPr id="21" name="Picture 21" descr="OTS Grand Council 2016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TS Grand Council 2016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A2">
        <w:t xml:space="preserve"> </w:t>
      </w:r>
      <w:r>
        <w:rPr>
          <w:noProof/>
          <w:color w:val="0000FF"/>
        </w:rPr>
        <w:drawing>
          <wp:inline distT="0" distB="0" distL="0" distR="0">
            <wp:extent cx="2860675" cy="1608455"/>
            <wp:effectExtent l="0" t="0" r="0" b="0"/>
            <wp:docPr id="22" name="Picture 22" descr="OTS Grand Council 2016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TS Grand Council 2016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A2">
        <w:t xml:space="preserve"> </w:t>
      </w:r>
      <w:r>
        <w:rPr>
          <w:noProof/>
          <w:color w:val="0000FF"/>
        </w:rPr>
        <w:lastRenderedPageBreak/>
        <w:drawing>
          <wp:inline distT="0" distB="0" distL="0" distR="0">
            <wp:extent cx="2860675" cy="1608455"/>
            <wp:effectExtent l="0" t="0" r="0" b="0"/>
            <wp:docPr id="23" name="Picture 23" descr="OTS Grand Council 2016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TS Grand Council 2016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E71" w:rsidRPr="00216E71">
        <w:t xml:space="preserve"> </w:t>
      </w:r>
      <w:r w:rsidR="00216E71">
        <w:rPr>
          <w:noProof/>
          <w:color w:val="0000FF"/>
        </w:rPr>
        <w:drawing>
          <wp:inline distT="0" distB="0" distL="0" distR="0">
            <wp:extent cx="2860675" cy="1716405"/>
            <wp:effectExtent l="0" t="0" r="0" b="0"/>
            <wp:docPr id="24" name="Picture 24" descr="OTS Grand Council 2016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TS Grand Council 2016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E71" w:rsidRPr="00216E71">
        <w:t xml:space="preserve"> </w:t>
      </w:r>
      <w:r w:rsidR="00216E71">
        <w:rPr>
          <w:noProof/>
          <w:color w:val="0000FF"/>
        </w:rPr>
        <w:drawing>
          <wp:inline distT="0" distB="0" distL="0" distR="0">
            <wp:extent cx="2860675" cy="1544955"/>
            <wp:effectExtent l="0" t="0" r="0" b="0"/>
            <wp:docPr id="25" name="Picture 25" descr="OTS Grand Council 2016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TS Grand Council 2016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E71" w:rsidRPr="00216E71">
        <w:t xml:space="preserve"> </w:t>
      </w:r>
      <w:r w:rsidR="00216E71">
        <w:rPr>
          <w:noProof/>
          <w:color w:val="0000FF"/>
        </w:rPr>
        <w:drawing>
          <wp:inline distT="0" distB="0" distL="0" distR="0">
            <wp:extent cx="2860675" cy="2141855"/>
            <wp:effectExtent l="0" t="0" r="0" b="0"/>
            <wp:docPr id="26" name="Picture 26" descr="OTS Grand Council 2016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TS Grand Council 2016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E71" w:rsidRPr="00216E71">
        <w:t xml:space="preserve"> </w:t>
      </w:r>
      <w:r w:rsidR="00216E71">
        <w:rPr>
          <w:noProof/>
          <w:color w:val="0000FF"/>
        </w:rPr>
        <w:lastRenderedPageBreak/>
        <w:drawing>
          <wp:inline distT="0" distB="0" distL="0" distR="0">
            <wp:extent cx="2860675" cy="2141855"/>
            <wp:effectExtent l="0" t="0" r="0" b="0"/>
            <wp:docPr id="29" name="Picture 29" descr="OTS Grand Council 2016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TS Grand Council 2016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E71" w:rsidRPr="00216E71">
        <w:t xml:space="preserve"> </w:t>
      </w:r>
      <w:r w:rsidR="00216E71">
        <w:rPr>
          <w:noProof/>
          <w:color w:val="0000FF"/>
        </w:rPr>
        <w:drawing>
          <wp:inline distT="0" distB="0" distL="0" distR="0">
            <wp:extent cx="2860675" cy="1569720"/>
            <wp:effectExtent l="0" t="0" r="0" b="0"/>
            <wp:docPr id="30" name="Picture 30" descr="OTS Grand Council 2015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TS Grand Council 2015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E71">
        <w:rPr>
          <w:noProof/>
          <w:color w:val="0000FF"/>
        </w:rPr>
        <w:drawing>
          <wp:inline distT="0" distB="0" distL="0" distR="0">
            <wp:extent cx="2860675" cy="2141855"/>
            <wp:effectExtent l="0" t="0" r="0" b="0"/>
            <wp:docPr id="27" name="Picture 27" descr="OTS Grand Council 2016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TS Grand Council 2016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E71" w:rsidRPr="00216E71">
        <w:t xml:space="preserve"> </w:t>
      </w:r>
      <w:r w:rsidR="00216E71">
        <w:rPr>
          <w:noProof/>
          <w:color w:val="0000FF"/>
        </w:rPr>
        <w:drawing>
          <wp:inline distT="0" distB="0" distL="0" distR="0">
            <wp:extent cx="1608455" cy="2860675"/>
            <wp:effectExtent l="0" t="0" r="0" b="0"/>
            <wp:docPr id="28" name="Picture 28" descr="OTS Grand Council 2016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TS Grand Council 2016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C5AE5"/>
    <w:multiLevelType w:val="hybridMultilevel"/>
    <w:tmpl w:val="B2DE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A2"/>
    <w:rsid w:val="00086EA2"/>
    <w:rsid w:val="00216E71"/>
    <w:rsid w:val="009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DFF7"/>
  <w15:chartTrackingRefBased/>
  <w15:docId w15:val="{FF15C9DB-59EA-44D9-9A05-17370A4B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sh.illinois.edu/omegatausigma/files/2015/03/14720329_10157757581020121_8519434054070179592_n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publish.illinois.edu/omegatausigma/files/2015/03/14729316_1209040992452644_6031796089373744767_n.jpg" TargetMode="External"/><Relationship Id="rId21" Type="http://schemas.openxmlformats.org/officeDocument/2006/relationships/hyperlink" Target="http://publish.illinois.edu/omegatausigma/files/2015/03/14705643_1210060899017320_4696049026141626006_n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publish.illinois.edu/omegatausigma/files/2015/03/14732202_10154122835738667_5081763731309986798_n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publish.illinois.edu/omegatausigma/files/2015/03/14729112_1122875984455241_8696236563703053687_n.jpg" TargetMode="External"/><Relationship Id="rId7" Type="http://schemas.openxmlformats.org/officeDocument/2006/relationships/hyperlink" Target="http://publish.illinois.edu/omegatausigma/files/2015/03/14642156_10103702639078519_1879422657892901812_n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publish.illinois.edu/omegatausigma/files/2015/03/14720599_1210061622350581_7960085220044116592_n.jpg" TargetMode="External"/><Relationship Id="rId25" Type="http://schemas.openxmlformats.org/officeDocument/2006/relationships/hyperlink" Target="http://publish.illinois.edu/omegatausigma/files/2015/03/14717264_1210060392350704_7632604998577987241_n.jpg" TargetMode="External"/><Relationship Id="rId33" Type="http://schemas.openxmlformats.org/officeDocument/2006/relationships/hyperlink" Target="http://publish.illinois.edu/omegatausigma/files/2015/03/13879180_1209041472452596_328255408115974349_n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publish.illinois.edu/omegatausigma/files/2015/03/14641984_1209041649119245_8728835840212774398_n.jpg" TargetMode="External"/><Relationship Id="rId41" Type="http://schemas.openxmlformats.org/officeDocument/2006/relationships/hyperlink" Target="http://publish.illinois.edu/omegatausigma/files/2015/03/14721757_1209040815785995_4927449506453231443_n.jpg" TargetMode="External"/><Relationship Id="rId54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ublish.illinois.edu/omegatausigma/files/2015/03/14670869_10101772965880169_6811114625398390459_n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publish.illinois.edu/omegatausigma/files/2015/03/14681850_1209041165785960_2134320086590935654_n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publish.illinois.edu/omegatausigma/files/2015/03/14718820_10154036696698861_2214108263474134403_n.jpg" TargetMode="External"/><Relationship Id="rId53" Type="http://schemas.openxmlformats.org/officeDocument/2006/relationships/hyperlink" Target="http://publish.illinois.edu/omegatausigma/files/2015/03/14610961_10154091610563553_6465140439598520119_n.jpg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publish.illinois.edu/omegatausigma/files/2015/03/14670735_10154119575538667_3361504512348761295_n.jpg" TargetMode="External"/><Relationship Id="rId15" Type="http://schemas.openxmlformats.org/officeDocument/2006/relationships/hyperlink" Target="http://publish.illinois.edu/omegatausigma/files/2015/03/14702402_1210061792350564_8754892725925158984_n.jpg" TargetMode="External"/><Relationship Id="rId23" Type="http://schemas.openxmlformats.org/officeDocument/2006/relationships/hyperlink" Target="http://publish.illinois.edu/omegatausigma/files/2015/03/14702424_1210060509017359_4751035574050890348_n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publish.illinois.edu/omegatausigma/files/2015/03/14650777_10211668633135497_8419240843778350816_n.jpg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publish.illinois.edu/omegatausigma/files/2015/03/14729400_1210061509017259_6989312042354925084_n.jpg" TargetMode="External"/><Relationship Id="rId31" Type="http://schemas.openxmlformats.org/officeDocument/2006/relationships/hyperlink" Target="http://publish.illinois.edu/omegatausigma/files/2015/03/14718824_1209041515785925_539384377600790684_n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://publish.illinois.edu/omegatausigma/files/2015/03/14650092_10103702639008659_7456398321007928925_n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publish.illinois.edu/omegatausigma/files/2015/03/14731172_10153841315427484_6611094643963749897_n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publish.illinois.edu/omegatausigma/files/2015/03/14657253_1209041355785941_7275313091572342303_n.jpg" TargetMode="External"/><Relationship Id="rId43" Type="http://schemas.openxmlformats.org/officeDocument/2006/relationships/hyperlink" Target="http://publish.illinois.edu/omegatausigma/files/2015/03/14690970_10210440646068514_1380501433584105506_n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8" Type="http://schemas.openxmlformats.org/officeDocument/2006/relationships/image" Target="media/image2.jpeg"/><Relationship Id="rId51" Type="http://schemas.openxmlformats.org/officeDocument/2006/relationships/hyperlink" Target="http://publish.illinois.edu/omegatausigma/files/2015/03/12122498_10153813719450572_5898772528532644343_n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Haecker, Natalie</dc:creator>
  <cp:keywords/>
  <dc:description/>
  <cp:lastModifiedBy>Haecker, Natalie</cp:lastModifiedBy>
  <cp:revision>1</cp:revision>
  <dcterms:created xsi:type="dcterms:W3CDTF">2019-08-28T19:22:00Z</dcterms:created>
  <dcterms:modified xsi:type="dcterms:W3CDTF">2019-08-28T19:40:00Z</dcterms:modified>
</cp:coreProperties>
</file>