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April 2017 Minutes:  April 4, 2017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4552950</wp:posOffset>
            </wp:positionH>
            <wp:positionV relativeFrom="paragraph">
              <wp:posOffset>0</wp:posOffset>
            </wp:positionV>
            <wp:extent cx="1728788" cy="1828673"/>
            <wp:effectExtent b="0" l="0" r="0" t="0"/>
            <wp:wrapSquare wrapText="bothSides" distB="0" distT="0" distL="0" distR="0"/>
            <wp:docPr descr="ots-mug-design-large.jpg" id="1" name="image01.jpg"/>
            <a:graphic>
              <a:graphicData uri="http://schemas.openxmlformats.org/drawingml/2006/picture">
                <pic:pic>
                  <pic:nvPicPr>
                    <pic:cNvPr descr="ots-mug-design-large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28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Exec Chair Reports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-Most Worthy Master, Jeff Hess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Congrats and thank you for work on Road Race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changes: meetings with VP--will start in the fall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Boneyard creek cleanup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ab/>
          <w:t xml:space="preserve">http://www.boneyardcreek.org/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Group Name: VetMed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Check in site: Anita Purves Nature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CCHS Illinois Marathon Fundraiser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http://www.imathlete.com/donate/OmegaTauSigma?z=1482365584586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with Dr. Foss about advisor position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drive with new study guides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Email to illinoisots@gmail.com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 of year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-Worthy Master, Caitlin Hemby: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-Alpha Master of Finance, Rachel Vandermyde: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Fundraising ideas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Finance, Jules Lihosit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Records and Seals, Karli Robinson: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in if you haven’t done so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Remember you need 6 points/ semester and 15/ year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Will be sending out points list later this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Ceremonies, Jacob Maag: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pet visit: 4/18 at Clark Lindsey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TBD Pet visit at Illini Heritage: 5/6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-Beta Master of Pledges, Sarah Wright: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of the Web, Nick Lindstrand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pictures from Road Race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-Master of History, Brittany Senecal: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Kick-Butt Award- Jeneen Schier &amp; Brittney Stanton for doing a great job organizing Road Race!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Pet Visit banner from Design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Chair Reports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-Alumni, Caitlin Hemby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-Clothing/Fundraising: Cassie Saufley &amp; Nick Lindstrand: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OTS Sale is live until April 12th 11:59pm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Wash, Laura Molinet: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Pet Wash: April 23rd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-Internal Relations, Nick Lindstrand: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-Pet Visitations, Jacob Maag  &amp; Sam Johnson: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-Road Race, Jeneen Schier &amp; Brittney Stanton: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Thanks to everyone who helped out!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-Social, Darcy Stephenson &amp; Rachel Hallman: 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Paintball 4/30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-Educational, Jaimee Goldish &amp; Brandi Burton: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Monday, 4/17--6pm First Year Exam Review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Finals Review TBD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-Open Floor-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-Conclusion of Chapter Meeting by Jacob Maag, Master of Ceremonies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Upcoming events</w:t>
      </w:r>
    </w:p>
    <w:p w:rsidR="00000000" w:rsidDel="00000000" w:rsidP="00000000" w:rsidRDefault="00000000" w:rsidRPr="00000000">
      <w:pPr>
        <w:pBdr/>
        <w:spacing w:line="331.2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4/17 6pm First Year Exam Review</w:t>
      </w:r>
    </w:p>
    <w:p w:rsidR="00000000" w:rsidDel="00000000" w:rsidP="00000000" w:rsidRDefault="00000000" w:rsidRPr="00000000">
      <w:pPr>
        <w:pBdr/>
        <w:spacing w:line="331.2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4/18 Pet visits at Clark Lindsey</w:t>
      </w:r>
    </w:p>
    <w:p w:rsidR="00000000" w:rsidDel="00000000" w:rsidP="00000000" w:rsidRDefault="00000000" w:rsidRPr="00000000">
      <w:pPr>
        <w:pBdr/>
        <w:spacing w:line="331.2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4/20 - 4/21 Midterms</w:t>
      </w:r>
    </w:p>
    <w:p w:rsidR="00000000" w:rsidDel="00000000" w:rsidP="00000000" w:rsidRDefault="00000000" w:rsidRPr="00000000">
      <w:pPr>
        <w:pBdr/>
        <w:spacing w:line="331.2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4/21 - 4/22 Illinois Marathon CCHS Sponsorship</w:t>
      </w:r>
    </w:p>
    <w:p w:rsidR="00000000" w:rsidDel="00000000" w:rsidP="00000000" w:rsidRDefault="00000000" w:rsidRPr="00000000">
      <w:pPr>
        <w:pBdr/>
        <w:spacing w:line="331.2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4/23 Petwash</w:t>
      </w:r>
    </w:p>
    <w:p w:rsidR="00000000" w:rsidDel="00000000" w:rsidP="00000000" w:rsidRDefault="00000000" w:rsidRPr="00000000">
      <w:pPr>
        <w:pBdr/>
        <w:spacing w:line="331.2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4/29 Boneyard Creek Cleanup (Register under Wildlife Clinic)</w:t>
      </w:r>
    </w:p>
    <w:p w:rsidR="00000000" w:rsidDel="00000000" w:rsidP="00000000" w:rsidRDefault="00000000" w:rsidRPr="00000000">
      <w:pPr>
        <w:pBdr/>
        <w:spacing w:line="331.2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4/30 Paintball</w:t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5/11 - 5/12 Finals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 the OTS calendar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your personal google calendar: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https://calendar.google.com/calendar/render#main_7</w:t>
        </w:r>
      </w:hyperlink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bottom left, next to "Other Calendars", click the arrow and select "Add by URL". Then paste the following link into the pop-up box: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https://calendar.google.com/calendar/ical/g4tmjsltdnki5nbl4pp5g2qgtg%40group.calendar.google.com/public/basic.ics</w:t>
        </w:r>
      </w:hyperlink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Point System</w:t>
      </w:r>
    </w:p>
    <w:p w:rsidR="00000000" w:rsidDel="00000000" w:rsidP="00000000" w:rsidRDefault="00000000" w:rsidRPr="00000000">
      <w:pPr>
        <w:pBdr/>
        <w:contextualSpacing w:val="0"/>
        <w:rPr>
          <w:color w:val="1155cc"/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https://docs.google.com/spreadsheets/d/1dzEKUcrchAAn-dkmA9gfjmkndVX1YEmdewX5f8OHiXk/edit#gid=0</w:t>
        </w:r>
      </w:hyperlink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 will help determine externship funding, wet lab selection, scholarships, etc.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For Pledges: Initiation (Nov. 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– requires 6 points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End of year – requires 15 points to rejoin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1 point for social events and chapter meetings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2 pts for required events (Grand Council and Road Race)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3 pts for philanthropy events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Chapter meetings are mandatory and you only have 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absences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Points accumulate year to year for wetlab/scholarship/etc. participation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  </w:t>
        <w:tab/>
        <w:t xml:space="preserve">Members on probation: must make up missed points within the next semester and will have last pick for wetlabs or spay/neuter days. Ineligible for scholarships.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331.2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docs.google.com/spreadsheets/d/1dzEKUcrchAAn-dkmA9gfjmkndVX1YEmdewX5f8OHiXk/edit#gid=0" TargetMode="External"/><Relationship Id="rId10" Type="http://schemas.openxmlformats.org/officeDocument/2006/relationships/hyperlink" Target="https://calendar.google.com/calendar/ical/g4tmjsltdnki5nbl4pp5g2qgtg%40group.calendar.google.com/public/basic.ics" TargetMode="External"/><Relationship Id="rId9" Type="http://schemas.openxmlformats.org/officeDocument/2006/relationships/hyperlink" Target="https://calendar.google.com/calendar/render#main_7" TargetMode="External"/><Relationship Id="rId5" Type="http://schemas.openxmlformats.org/officeDocument/2006/relationships/image" Target="media/image01.jpg"/><Relationship Id="rId6" Type="http://schemas.openxmlformats.org/officeDocument/2006/relationships/hyperlink" Target="http://www.boneyardcreek.org/" TargetMode="External"/><Relationship Id="rId7" Type="http://schemas.openxmlformats.org/officeDocument/2006/relationships/hyperlink" Target="http://www.imathlete.com/donate/OmegaTauSigma?z=1482365584586" TargetMode="External"/><Relationship Id="rId8" Type="http://schemas.openxmlformats.org/officeDocument/2006/relationships/hyperlink" Target="http://publish.illinois.edu/omegatausigma/" TargetMode="External"/></Relationships>
</file>