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D211" w14:textId="0C7529B1" w:rsidR="007476E4" w:rsidRPr="007476E4" w:rsidRDefault="01C4BC70">
      <w:pPr>
        <w:rPr>
          <w:b/>
          <w:bCs/>
        </w:rPr>
      </w:pPr>
      <w:r w:rsidRPr="01C4BC70">
        <w:rPr>
          <w:b/>
          <w:bCs/>
        </w:rPr>
        <w:t>Charge</w:t>
      </w:r>
    </w:p>
    <w:p w14:paraId="0C8391D8" w14:textId="4C565282" w:rsidR="00F67DF7" w:rsidRDefault="75FD83CC" w:rsidP="01C4BC70">
      <w:pPr>
        <w:rPr>
          <w:rFonts w:eastAsiaTheme="minorEastAsia"/>
        </w:rPr>
      </w:pPr>
      <w:r w:rsidRPr="75FD83CC">
        <w:rPr>
          <w:rFonts w:eastAsiaTheme="minorEastAsia"/>
        </w:rPr>
        <w:t xml:space="preserve">The Library Council serves as an advisory body to the University Librarian </w:t>
      </w:r>
      <w:proofErr w:type="gramStart"/>
      <w:r w:rsidRPr="75FD83CC">
        <w:rPr>
          <w:rFonts w:eastAsiaTheme="minorEastAsia"/>
        </w:rPr>
        <w:t>with regard to</w:t>
      </w:r>
      <w:proofErr w:type="gramEnd"/>
      <w:r w:rsidRPr="75FD83CC">
        <w:rPr>
          <w:rFonts w:eastAsiaTheme="minorEastAsia"/>
        </w:rPr>
        <w:t xml:space="preserve"> the promulgation and implementation of standards, procedures</w:t>
      </w:r>
      <w:r w:rsidR="001B708C">
        <w:rPr>
          <w:rFonts w:eastAsiaTheme="minorEastAsia"/>
        </w:rPr>
        <w:t>;</w:t>
      </w:r>
      <w:r w:rsidRPr="75FD83CC">
        <w:rPr>
          <w:rFonts w:eastAsiaTheme="minorEastAsia"/>
        </w:rPr>
        <w:t xml:space="preserve"> and public space use, improvement, and management</w:t>
      </w:r>
      <w:r w:rsidR="00F67DF7">
        <w:rPr>
          <w:rFonts w:eastAsiaTheme="minorEastAsia"/>
        </w:rPr>
        <w:t xml:space="preserve">, including issues of </w:t>
      </w:r>
      <w:r w:rsidR="00B24142">
        <w:rPr>
          <w:rFonts w:eastAsiaTheme="minorEastAsia"/>
        </w:rPr>
        <w:t>facility accessibility, inclusion, and even</w:t>
      </w:r>
      <w:r w:rsidR="007476E4">
        <w:rPr>
          <w:rFonts w:eastAsiaTheme="minorEastAsia"/>
        </w:rPr>
        <w:t>ts</w:t>
      </w:r>
      <w:r w:rsidRPr="00A66028">
        <w:rPr>
          <w:rFonts w:eastAsiaTheme="minorEastAsia"/>
        </w:rPr>
        <w:t xml:space="preserve">. </w:t>
      </w:r>
      <w:r w:rsidRPr="007476E4">
        <w:rPr>
          <w:rFonts w:eastAsiaTheme="minorEastAsia"/>
        </w:rPr>
        <w:t xml:space="preserve">The Library Council </w:t>
      </w:r>
      <w:r w:rsidR="00565D4B" w:rsidRPr="007476E4">
        <w:rPr>
          <w:rFonts w:eastAsiaTheme="minorEastAsia"/>
        </w:rPr>
        <w:t>drafts and implements operational policies at the behest of the University Librarian</w:t>
      </w:r>
      <w:r w:rsidR="00565D4B">
        <w:rPr>
          <w:rFonts w:eastAsiaTheme="minorEastAsia"/>
        </w:rPr>
        <w:t>, maintains a schedule of policy lifecycles</w:t>
      </w:r>
      <w:r w:rsidR="001B708C">
        <w:rPr>
          <w:rFonts w:eastAsiaTheme="minorEastAsia"/>
        </w:rPr>
        <w:t>,</w:t>
      </w:r>
      <w:r w:rsidR="00565D4B">
        <w:rPr>
          <w:rFonts w:eastAsiaTheme="minorEastAsia"/>
        </w:rPr>
        <w:t xml:space="preserve"> and notifies the University Librarian of necessary review or revision issues. </w:t>
      </w:r>
    </w:p>
    <w:p w14:paraId="4516ED73" w14:textId="77777777" w:rsidR="00F67DF7" w:rsidRDefault="00F67DF7" w:rsidP="01C4BC70">
      <w:pPr>
        <w:rPr>
          <w:rFonts w:eastAsiaTheme="minorEastAsia"/>
        </w:rPr>
      </w:pPr>
    </w:p>
    <w:p w14:paraId="3B6E644E" w14:textId="6D492916" w:rsidR="00F67DF7" w:rsidRPr="00B24142" w:rsidRDefault="00B24142" w:rsidP="01C4BC70">
      <w:pPr>
        <w:rPr>
          <w:rFonts w:eastAsiaTheme="minorEastAsia" w:cstheme="minorHAnsi"/>
        </w:rPr>
      </w:pPr>
      <w:r>
        <w:rPr>
          <w:rFonts w:eastAsiaTheme="minorEastAsia"/>
        </w:rPr>
        <w:t xml:space="preserve">The Library Council, in conjunction with Executive Committee, advises the University Librarian on the preparation of the </w:t>
      </w:r>
      <w:proofErr w:type="gramStart"/>
      <w:r>
        <w:rPr>
          <w:rFonts w:eastAsiaTheme="minorEastAsia"/>
        </w:rPr>
        <w:t>Library</w:t>
      </w:r>
      <w:proofErr w:type="gramEnd"/>
      <w:r>
        <w:rPr>
          <w:rFonts w:eastAsiaTheme="minorEastAsia"/>
        </w:rPr>
        <w:t xml:space="preserve"> budget, appointments, reappointments, and non</w:t>
      </w:r>
      <w:r w:rsidR="0062083F">
        <w:rPr>
          <w:rFonts w:eastAsiaTheme="minorEastAsia"/>
        </w:rPr>
        <w:t>-</w:t>
      </w:r>
      <w:r>
        <w:rPr>
          <w:rFonts w:eastAsiaTheme="minorEastAsia"/>
        </w:rPr>
        <w:t xml:space="preserve">reappointments of </w:t>
      </w:r>
      <w:r w:rsidRPr="006D2535">
        <w:rPr>
          <w:rFonts w:eastAsiaTheme="minorEastAsia"/>
        </w:rPr>
        <w:t>non-faculty positions</w:t>
      </w:r>
      <w:r>
        <w:rPr>
          <w:rFonts w:eastAsiaTheme="minorEastAsia"/>
        </w:rPr>
        <w:t xml:space="preserve">, and </w:t>
      </w:r>
      <w:r w:rsidRPr="00A66028">
        <w:rPr>
          <w:rFonts w:cstheme="minorHAnsi"/>
          <w:color w:val="404040"/>
          <w:shd w:val="clear" w:color="auto" w:fill="FFFFFF"/>
        </w:rPr>
        <w:t xml:space="preserve">creation and appointment of library-wide committees </w:t>
      </w:r>
      <w:r w:rsidRPr="006D2535">
        <w:rPr>
          <w:rFonts w:cstheme="minorHAnsi"/>
          <w:color w:val="404040"/>
          <w:shd w:val="clear" w:color="auto" w:fill="FFFFFF"/>
        </w:rPr>
        <w:t xml:space="preserve">not exclusively </w:t>
      </w:r>
      <w:r w:rsidR="006D2535" w:rsidRPr="00DE19FC">
        <w:rPr>
          <w:rFonts w:cstheme="minorHAnsi"/>
          <w:color w:val="404040"/>
          <w:shd w:val="clear" w:color="auto" w:fill="FFFFFF"/>
        </w:rPr>
        <w:t>comprising</w:t>
      </w:r>
      <w:r w:rsidRPr="006D2535">
        <w:rPr>
          <w:rFonts w:cstheme="minorHAnsi"/>
          <w:color w:val="404040"/>
          <w:shd w:val="clear" w:color="auto" w:fill="FFFFFF"/>
        </w:rPr>
        <w:t xml:space="preserve"> Library faculty.</w:t>
      </w:r>
      <w:r w:rsidRPr="00A66028">
        <w:rPr>
          <w:rFonts w:cstheme="minorHAnsi"/>
          <w:color w:val="404040"/>
          <w:shd w:val="clear" w:color="auto" w:fill="FFFFFF"/>
        </w:rPr>
        <w:t xml:space="preserve"> </w:t>
      </w:r>
    </w:p>
    <w:p w14:paraId="34C85A29" w14:textId="77777777" w:rsidR="00F67DF7" w:rsidRDefault="00F67DF7" w:rsidP="01C4BC70">
      <w:pPr>
        <w:rPr>
          <w:rFonts w:eastAsiaTheme="minorEastAsia"/>
        </w:rPr>
      </w:pPr>
    </w:p>
    <w:p w14:paraId="586A7129" w14:textId="6345EBD5" w:rsidR="01C4BC70" w:rsidRDefault="00565D4B" w:rsidP="01C4BC70">
      <w:pPr>
        <w:rPr>
          <w:rFonts w:eastAsiaTheme="minorEastAsia"/>
        </w:rPr>
      </w:pPr>
      <w:r>
        <w:rPr>
          <w:rFonts w:eastAsiaTheme="minorEastAsia"/>
        </w:rPr>
        <w:t xml:space="preserve">The Library </w:t>
      </w:r>
      <w:r w:rsidR="007476E4">
        <w:rPr>
          <w:rFonts w:eastAsiaTheme="minorEastAsia"/>
        </w:rPr>
        <w:t xml:space="preserve">Council </w:t>
      </w:r>
      <w:r w:rsidR="007476E4" w:rsidRPr="75FD83CC">
        <w:rPr>
          <w:rFonts w:eastAsiaTheme="minorEastAsia"/>
        </w:rPr>
        <w:t>performs</w:t>
      </w:r>
      <w:r w:rsidR="75FD83CC" w:rsidRPr="75FD83CC">
        <w:rPr>
          <w:rFonts w:eastAsiaTheme="minorEastAsia"/>
        </w:rPr>
        <w:t xml:space="preserve"> other advisory functions as may be assigned or delegated to the Library Council by the University Librarian</w:t>
      </w:r>
      <w:r w:rsidR="001B708C">
        <w:rPr>
          <w:rFonts w:eastAsiaTheme="minorEastAsia"/>
        </w:rPr>
        <w:t xml:space="preserve">, in consultation with EC, and codified in the </w:t>
      </w:r>
      <w:proofErr w:type="gramStart"/>
      <w:r w:rsidR="001B708C">
        <w:rPr>
          <w:rFonts w:eastAsiaTheme="minorEastAsia"/>
        </w:rPr>
        <w:t>Library</w:t>
      </w:r>
      <w:proofErr w:type="gramEnd"/>
      <w:r w:rsidR="001B708C">
        <w:rPr>
          <w:rFonts w:eastAsiaTheme="minorEastAsia"/>
        </w:rPr>
        <w:t xml:space="preserve"> bylaws</w:t>
      </w:r>
      <w:r w:rsidR="75FD83CC" w:rsidRPr="75FD83CC">
        <w:rPr>
          <w:rFonts w:eastAsiaTheme="minorEastAsia"/>
        </w:rPr>
        <w:t xml:space="preserve">.  </w:t>
      </w:r>
    </w:p>
    <w:p w14:paraId="3DE23EB9" w14:textId="044BF2BD" w:rsidR="01C4BC70" w:rsidRDefault="01C4BC70" w:rsidP="01C4BC70">
      <w:pPr>
        <w:rPr>
          <w:rFonts w:ascii="Calibri" w:eastAsia="Calibri" w:hAnsi="Calibri" w:cs="Calibri"/>
          <w:color w:val="404040" w:themeColor="text1" w:themeTint="BF"/>
        </w:rPr>
      </w:pPr>
    </w:p>
    <w:p w14:paraId="64E97B60" w14:textId="6CEABA1D" w:rsidR="01C4BC70" w:rsidRDefault="01C4BC70" w:rsidP="01C4BC70">
      <w:pPr>
        <w:rPr>
          <w:rFonts w:ascii="Calibri" w:eastAsia="Calibri" w:hAnsi="Calibri" w:cs="Calibri"/>
          <w:color w:val="404040" w:themeColor="text1" w:themeTint="BF"/>
        </w:rPr>
      </w:pPr>
    </w:p>
    <w:p w14:paraId="7ED3F5D2" w14:textId="7E3368DB" w:rsidR="01C4BC70" w:rsidRDefault="4FFF47FD" w:rsidP="01C4BC70">
      <w:pPr>
        <w:rPr>
          <w:b/>
          <w:bCs/>
        </w:rPr>
      </w:pPr>
      <w:r w:rsidRPr="4FFF47FD">
        <w:rPr>
          <w:b/>
          <w:bCs/>
        </w:rPr>
        <w:t>Membership</w:t>
      </w:r>
    </w:p>
    <w:p w14:paraId="25D7CE83" w14:textId="5EE48702" w:rsidR="4FFF47FD" w:rsidRDefault="4FFF47FD" w:rsidP="4FFF47FD">
      <w:r>
        <w:t>Elected members serve two-year terms, and may not serve more than two terms consecutively.</w:t>
      </w:r>
      <w:r w:rsidR="00AB59B6">
        <w:t xml:space="preserve"> </w:t>
      </w:r>
    </w:p>
    <w:p w14:paraId="337A5E11" w14:textId="1741FED3" w:rsidR="4FFF47FD" w:rsidRDefault="4FFF47FD" w:rsidP="4FFF47FD"/>
    <w:p w14:paraId="68FC4BC5" w14:textId="240537BD" w:rsidR="01C4BC70" w:rsidRDefault="4FFF47FD" w:rsidP="01C4BC70">
      <w:r>
        <w:t>University Librarian, Chair</w:t>
      </w:r>
    </w:p>
    <w:p w14:paraId="33E22967" w14:textId="65E95982" w:rsidR="4FFF47FD" w:rsidRDefault="4FFF47FD" w:rsidP="4FFF47FD">
      <w:pPr>
        <w:rPr>
          <w:i/>
          <w:iCs/>
        </w:rPr>
      </w:pPr>
      <w:r w:rsidRPr="4FFF47FD">
        <w:rPr>
          <w:i/>
          <w:iCs/>
        </w:rPr>
        <w:t>Elected Members</w:t>
      </w:r>
    </w:p>
    <w:p w14:paraId="4EE0A2AF" w14:textId="74224DDD" w:rsidR="01C4BC70" w:rsidRDefault="00A66028" w:rsidP="01C4BC70">
      <w:r>
        <w:t>3</w:t>
      </w:r>
      <w:r w:rsidR="00565D4B">
        <w:t xml:space="preserve"> </w:t>
      </w:r>
      <w:r w:rsidR="4FFF47FD">
        <w:t>Faculty Representatives, as specified in the criteria of Article III, Section 1A of the Library Bylaws.</w:t>
      </w:r>
    </w:p>
    <w:p w14:paraId="7AE3487E" w14:textId="52D9B017" w:rsidR="01C4BC70" w:rsidRDefault="00A66028" w:rsidP="01C4BC70">
      <w:r>
        <w:t>3</w:t>
      </w:r>
      <w:r w:rsidR="00565D4B">
        <w:t xml:space="preserve"> </w:t>
      </w:r>
      <w:r w:rsidR="01C4BC70">
        <w:t>Academic/Civil Service Professionals</w:t>
      </w:r>
    </w:p>
    <w:p w14:paraId="6E5D4C22" w14:textId="68A9ABB4" w:rsidR="4FFF47FD" w:rsidRDefault="00A66028" w:rsidP="4FFF47FD">
      <w:r>
        <w:t>3</w:t>
      </w:r>
      <w:r w:rsidR="005B303F">
        <w:t xml:space="preserve"> </w:t>
      </w:r>
      <w:r w:rsidR="4FFF47FD">
        <w:t xml:space="preserve">Civil Service Staff </w:t>
      </w:r>
    </w:p>
    <w:p w14:paraId="64A5431A" w14:textId="63024C00" w:rsidR="01C4BC70" w:rsidRDefault="01C4BC70" w:rsidP="01C4BC70"/>
    <w:p w14:paraId="2284DD37" w14:textId="77777777" w:rsidR="00AB59B6" w:rsidRDefault="00AB59B6" w:rsidP="01C4BC70"/>
    <w:p w14:paraId="5F0A472C" w14:textId="07C2DA09" w:rsidR="4FFF47FD" w:rsidRDefault="4FFF47FD" w:rsidP="4FFF47FD">
      <w:r w:rsidRPr="4FFF47FD">
        <w:rPr>
          <w:i/>
          <w:iCs/>
        </w:rPr>
        <w:t>Ex-officio Members</w:t>
      </w:r>
      <w:r>
        <w:t xml:space="preserve"> (non-voting)</w:t>
      </w:r>
    </w:p>
    <w:p w14:paraId="777E072C" w14:textId="1F9ABB32" w:rsidR="4FFF47FD" w:rsidRDefault="4FFF47FD" w:rsidP="4FFF47FD">
      <w:r>
        <w:t>Associate University Librarians</w:t>
      </w:r>
    </w:p>
    <w:p w14:paraId="6F9B13D4" w14:textId="191E6B87" w:rsidR="4FFF47FD" w:rsidRDefault="4FFF47FD" w:rsidP="4FFF47FD">
      <w:r>
        <w:t>Assistant Deans</w:t>
      </w:r>
    </w:p>
    <w:p w14:paraId="4E13FB09" w14:textId="590C6905" w:rsidR="4FFF47FD" w:rsidRDefault="4FFF47FD" w:rsidP="4FFF47FD">
      <w:r>
        <w:t>Director of Teaching and Learning</w:t>
      </w:r>
    </w:p>
    <w:p w14:paraId="28A4460E" w14:textId="0C09028C" w:rsidR="4FFF47FD" w:rsidRDefault="4FFF47FD" w:rsidP="4FFF47FD">
      <w:r>
        <w:t>Director of Reference and Research Services</w:t>
      </w:r>
    </w:p>
    <w:p w14:paraId="485DF1FC" w14:textId="6C5870E5" w:rsidR="4FFF47FD" w:rsidRDefault="4FFF47FD" w:rsidP="4FFF47FD">
      <w:r>
        <w:t xml:space="preserve">Director of Diversity, Equity, Inclusion, and Accessibility </w:t>
      </w:r>
    </w:p>
    <w:p w14:paraId="17EFFC3A" w14:textId="7D89C53E" w:rsidR="00992E7B" w:rsidRDefault="00992E7B" w:rsidP="4FFF47FD">
      <w:r w:rsidRPr="007476E4">
        <w:t>Director of Library Information Technology (IT)</w:t>
      </w:r>
    </w:p>
    <w:p w14:paraId="3F221B24" w14:textId="3A349141" w:rsidR="4FFF47FD" w:rsidRDefault="4FFF47FD" w:rsidP="4FFF47FD"/>
    <w:p w14:paraId="1E403B2A" w14:textId="54CBA40D" w:rsidR="4FFF47FD" w:rsidRDefault="4FFF47FD" w:rsidP="4FFF47FD">
      <w:r w:rsidRPr="4FFF47FD">
        <w:rPr>
          <w:b/>
          <w:bCs/>
        </w:rPr>
        <w:t>Eligibility</w:t>
      </w:r>
    </w:p>
    <w:p w14:paraId="3738DEA6" w14:textId="2339420E" w:rsidR="4FFF47FD" w:rsidRDefault="54E9C913" w:rsidP="4FFF47FD">
      <w:r>
        <w:t xml:space="preserve">Elected members must have at least a 50% appointment in the </w:t>
      </w:r>
      <w:proofErr w:type="spellStart"/>
      <w:proofErr w:type="gramStart"/>
      <w:r>
        <w:t>Library,and</w:t>
      </w:r>
      <w:proofErr w:type="spellEnd"/>
      <w:proofErr w:type="gramEnd"/>
      <w:r>
        <w:t xml:space="preserve"> have been employed by the library for a minimum of six months. </w:t>
      </w:r>
    </w:p>
    <w:p w14:paraId="6D869BA3" w14:textId="7A27BADD" w:rsidR="4FFF47FD" w:rsidRDefault="4FFF47FD" w:rsidP="4FFF47FD"/>
    <w:p w14:paraId="59B3F5EC" w14:textId="178A9A0C" w:rsidR="01C4BC70" w:rsidRDefault="01C4BC70" w:rsidP="01C4BC70"/>
    <w:p w14:paraId="698E9953" w14:textId="3912F0E4" w:rsidR="01C4BC70" w:rsidRDefault="01C4BC70" w:rsidP="01C4BC70"/>
    <w:p w14:paraId="2DBFFC74" w14:textId="6C1EA790" w:rsidR="01C4BC70" w:rsidRDefault="01C4BC70" w:rsidP="01C4BC70">
      <w:r w:rsidRPr="01C4BC70">
        <w:rPr>
          <w:b/>
          <w:bCs/>
        </w:rPr>
        <w:t>Officers</w:t>
      </w:r>
    </w:p>
    <w:p w14:paraId="7669D27C" w14:textId="05BA0D51" w:rsidR="01C4BC70" w:rsidRDefault="75FD83CC">
      <w:r w:rsidRPr="75FD83CC">
        <w:rPr>
          <w:rFonts w:ascii="Calibri" w:eastAsia="Calibri" w:hAnsi="Calibri" w:cs="Calibri"/>
          <w:color w:val="000000" w:themeColor="text1"/>
        </w:rPr>
        <w:lastRenderedPageBreak/>
        <w:t>The University Librarian serves as chair of the Library Council.</w:t>
      </w:r>
    </w:p>
    <w:p w14:paraId="4A654021" w14:textId="11B7B4D8" w:rsidR="01C4BC70" w:rsidRDefault="01C4BC70" w:rsidP="75FD83CC">
      <w:pPr>
        <w:rPr>
          <w:rFonts w:ascii="Calibri" w:eastAsia="Calibri" w:hAnsi="Calibri" w:cs="Calibri"/>
          <w:color w:val="000000" w:themeColor="text1"/>
        </w:rPr>
      </w:pPr>
    </w:p>
    <w:p w14:paraId="2F79F574" w14:textId="4A0C9777" w:rsidR="01C4BC70" w:rsidRDefault="75FD83CC">
      <w:r w:rsidRPr="75FD83CC">
        <w:rPr>
          <w:rFonts w:ascii="Calibri" w:eastAsia="Calibri" w:hAnsi="Calibri" w:cs="Calibri"/>
          <w:color w:val="000000" w:themeColor="text1"/>
        </w:rPr>
        <w:t>One voting member is elected annually as vice-chair of the Library Council.  Duties include chairing sessions of the Library Council in the absence of the University Librarian, and communicating decisions to parties who brought issues to the attention of the Library Council.</w:t>
      </w:r>
    </w:p>
    <w:p w14:paraId="637CE0B4" w14:textId="454FFEA0" w:rsidR="01C4BC70" w:rsidRDefault="01C4BC70" w:rsidP="01C4BC70">
      <w:pPr>
        <w:rPr>
          <w:rFonts w:ascii="Calibri" w:eastAsia="Calibri" w:hAnsi="Calibri" w:cs="Calibri"/>
          <w:color w:val="404040" w:themeColor="text1" w:themeTint="BF"/>
        </w:rPr>
      </w:pPr>
    </w:p>
    <w:p w14:paraId="098CF667" w14:textId="77777777" w:rsidR="006D2535" w:rsidRDefault="75FD83CC">
      <w:pPr>
        <w:rPr>
          <w:rFonts w:ascii="Calibri" w:eastAsia="Calibri" w:hAnsi="Calibri" w:cs="Calibri"/>
          <w:color w:val="000000" w:themeColor="text1"/>
        </w:rPr>
      </w:pPr>
      <w:r w:rsidRPr="75FD83CC">
        <w:rPr>
          <w:rFonts w:ascii="Calibri" w:eastAsia="Calibri" w:hAnsi="Calibri" w:cs="Calibri"/>
          <w:color w:val="000000" w:themeColor="text1"/>
        </w:rPr>
        <w:t xml:space="preserve">One voting member is elected annually to serve as secretary of the Library Council.  </w:t>
      </w:r>
      <w:r w:rsidR="006D2535">
        <w:rPr>
          <w:rFonts w:ascii="Calibri" w:eastAsia="Calibri" w:hAnsi="Calibri" w:cs="Calibri"/>
          <w:color w:val="000000" w:themeColor="text1"/>
        </w:rPr>
        <w:t>The secretary’s duties include:</w:t>
      </w:r>
    </w:p>
    <w:p w14:paraId="4AB4DDA4" w14:textId="0C014C52" w:rsidR="006D2535" w:rsidRDefault="006D2535" w:rsidP="006D2535">
      <w:pPr>
        <w:pStyle w:val="ListParagraph"/>
        <w:numPr>
          <w:ilvl w:val="0"/>
          <w:numId w:val="6"/>
        </w:numPr>
        <w:rPr>
          <w:rFonts w:ascii="Calibri" w:eastAsia="Calibri" w:hAnsi="Calibri" w:cs="Calibri"/>
          <w:color w:val="000000" w:themeColor="text1"/>
        </w:rPr>
      </w:pPr>
      <w:r w:rsidRPr="75FD83CC">
        <w:rPr>
          <w:rFonts w:ascii="Calibri" w:eastAsia="Calibri" w:hAnsi="Calibri" w:cs="Calibri"/>
          <w:color w:val="000000" w:themeColor="text1"/>
        </w:rPr>
        <w:t>providing agendas and minutes for Library Council sessions</w:t>
      </w:r>
    </w:p>
    <w:p w14:paraId="28D98E7A" w14:textId="296A9CC8" w:rsidR="006D2535" w:rsidRDefault="006D2535" w:rsidP="006D2535">
      <w:pPr>
        <w:pStyle w:val="ListParagraph"/>
        <w:numPr>
          <w:ilvl w:val="0"/>
          <w:numId w:val="6"/>
        </w:numPr>
        <w:rPr>
          <w:rFonts w:ascii="Calibri" w:eastAsia="Calibri" w:hAnsi="Calibri" w:cs="Calibri"/>
          <w:color w:val="000000" w:themeColor="text1"/>
        </w:rPr>
      </w:pPr>
      <w:r w:rsidRPr="75FD83CC">
        <w:rPr>
          <w:rFonts w:ascii="Calibri" w:eastAsia="Calibri" w:hAnsi="Calibri" w:cs="Calibri"/>
          <w:color w:val="000000" w:themeColor="text1"/>
        </w:rPr>
        <w:t>aiding the chair and vice-chair as needed</w:t>
      </w:r>
    </w:p>
    <w:p w14:paraId="7A0D731A" w14:textId="5F95E99A" w:rsidR="006D2535" w:rsidRDefault="006D2535" w:rsidP="006D2535">
      <w:pPr>
        <w:pStyle w:val="ListParagraph"/>
        <w:numPr>
          <w:ilvl w:val="0"/>
          <w:numId w:val="6"/>
        </w:numPr>
        <w:rPr>
          <w:rFonts w:ascii="Calibri" w:eastAsia="Calibri" w:hAnsi="Calibri" w:cs="Calibri"/>
          <w:color w:val="000000" w:themeColor="text1"/>
        </w:rPr>
      </w:pPr>
      <w:r w:rsidRPr="006D2535">
        <w:rPr>
          <w:rFonts w:ascii="Calibri" w:eastAsia="Calibri" w:hAnsi="Calibri" w:cs="Calibri"/>
          <w:color w:val="000000" w:themeColor="text1"/>
        </w:rPr>
        <w:t>invit</w:t>
      </w:r>
      <w:r>
        <w:rPr>
          <w:rFonts w:ascii="Calibri" w:eastAsia="Calibri" w:hAnsi="Calibri" w:cs="Calibri"/>
          <w:color w:val="000000" w:themeColor="text1"/>
        </w:rPr>
        <w:t>ing</w:t>
      </w:r>
      <w:r w:rsidRPr="006D2535">
        <w:rPr>
          <w:rFonts w:ascii="Calibri" w:eastAsia="Calibri" w:hAnsi="Calibri" w:cs="Calibri"/>
          <w:color w:val="000000" w:themeColor="text1"/>
        </w:rPr>
        <w:t xml:space="preserve"> ex-officio members as well as the chair, co-chairs, or vice chair of EC, LCP, and LSSC to specific meetings as appropriate.</w:t>
      </w:r>
    </w:p>
    <w:p w14:paraId="152FA106" w14:textId="5236EE79" w:rsidR="006D2535" w:rsidRPr="00DE19FC" w:rsidRDefault="006D2535" w:rsidP="00DE19FC">
      <w:pPr>
        <w:pStyle w:val="ListParagraph"/>
        <w:numPr>
          <w:ilvl w:val="0"/>
          <w:numId w:val="6"/>
        </w:numPr>
        <w:rPr>
          <w:rFonts w:ascii="Calibri" w:eastAsia="Calibri" w:hAnsi="Calibri" w:cs="Calibri"/>
          <w:color w:val="000000" w:themeColor="text1"/>
        </w:rPr>
      </w:pPr>
      <w:r w:rsidRPr="75FD83CC">
        <w:rPr>
          <w:rFonts w:ascii="Calibri" w:eastAsia="Calibri" w:hAnsi="Calibri" w:cs="Calibri"/>
          <w:color w:val="000000" w:themeColor="text1"/>
        </w:rPr>
        <w:t>solicit</w:t>
      </w:r>
      <w:r>
        <w:rPr>
          <w:rFonts w:ascii="Calibri" w:eastAsia="Calibri" w:hAnsi="Calibri" w:cs="Calibri"/>
          <w:color w:val="000000" w:themeColor="text1"/>
        </w:rPr>
        <w:t>ing</w:t>
      </w:r>
      <w:r w:rsidRPr="75FD83CC">
        <w:rPr>
          <w:rFonts w:ascii="Calibri" w:eastAsia="Calibri" w:hAnsi="Calibri" w:cs="Calibri"/>
          <w:color w:val="000000" w:themeColor="text1"/>
        </w:rPr>
        <w:t xml:space="preserve"> agenda items from Council members, Division Chairs, </w:t>
      </w:r>
      <w:r>
        <w:rPr>
          <w:rFonts w:ascii="Calibri" w:eastAsia="Calibri" w:hAnsi="Calibri" w:cs="Calibri"/>
          <w:color w:val="000000" w:themeColor="text1"/>
        </w:rPr>
        <w:t xml:space="preserve">EC, LCP, LSSC </w:t>
      </w:r>
      <w:r w:rsidRPr="75FD83CC">
        <w:rPr>
          <w:rFonts w:ascii="Calibri" w:eastAsia="Calibri" w:hAnsi="Calibri" w:cs="Calibri"/>
          <w:color w:val="000000" w:themeColor="text1"/>
        </w:rPr>
        <w:t>and the Library at-large</w:t>
      </w:r>
      <w:r>
        <w:rPr>
          <w:rFonts w:ascii="Calibri" w:eastAsia="Calibri" w:hAnsi="Calibri" w:cs="Calibri"/>
          <w:color w:val="000000" w:themeColor="text1"/>
        </w:rPr>
        <w:t>.</w:t>
      </w:r>
    </w:p>
    <w:p w14:paraId="08284B8A" w14:textId="77777777" w:rsidR="006D2535" w:rsidRDefault="006D2535">
      <w:pPr>
        <w:rPr>
          <w:rFonts w:ascii="Calibri" w:eastAsia="Calibri" w:hAnsi="Calibri" w:cs="Calibri"/>
          <w:color w:val="000000" w:themeColor="text1"/>
        </w:rPr>
      </w:pPr>
    </w:p>
    <w:p w14:paraId="56B142AA" w14:textId="77777777" w:rsidR="006D2535" w:rsidRDefault="006D2535">
      <w:pPr>
        <w:rPr>
          <w:rFonts w:ascii="Calibri" w:eastAsia="Calibri" w:hAnsi="Calibri" w:cs="Calibri"/>
          <w:color w:val="000000" w:themeColor="text1"/>
        </w:rPr>
      </w:pPr>
    </w:p>
    <w:p w14:paraId="3DCC5124" w14:textId="0E72E006" w:rsidR="01C4BC70" w:rsidRDefault="01C4BC70"/>
    <w:p w14:paraId="72E09AE9" w14:textId="4BAE2127" w:rsidR="4FFF47FD" w:rsidRDefault="4FFF47FD" w:rsidP="4FFF47FD">
      <w:pPr>
        <w:rPr>
          <w:rFonts w:ascii="Calibri" w:eastAsia="Calibri" w:hAnsi="Calibri" w:cs="Calibri"/>
          <w:color w:val="000000" w:themeColor="text1"/>
        </w:rPr>
      </w:pPr>
    </w:p>
    <w:p w14:paraId="48267651" w14:textId="3EE2395D" w:rsidR="4FFF47FD" w:rsidRDefault="4FFF47FD" w:rsidP="4FFF47FD">
      <w:pPr>
        <w:rPr>
          <w:rFonts w:ascii="Calibri" w:eastAsia="Calibri" w:hAnsi="Calibri" w:cs="Calibri"/>
          <w:color w:val="000000" w:themeColor="text1"/>
        </w:rPr>
      </w:pPr>
      <w:r w:rsidRPr="4FFF47FD">
        <w:rPr>
          <w:rFonts w:ascii="Calibri" w:eastAsia="Calibri" w:hAnsi="Calibri" w:cs="Calibri"/>
          <w:color w:val="000000" w:themeColor="text1"/>
        </w:rPr>
        <w:t>Ex-officio members will advise on areas under their purview, and collaborate with the Library Council in the execution of the Library Council’s work.</w:t>
      </w:r>
    </w:p>
    <w:p w14:paraId="502C5C89" w14:textId="28B190DC" w:rsidR="4FFF47FD" w:rsidRDefault="4FFF47FD" w:rsidP="4FFF47FD">
      <w:pPr>
        <w:rPr>
          <w:rFonts w:ascii="Calibri" w:eastAsia="Calibri" w:hAnsi="Calibri" w:cs="Calibri"/>
          <w:color w:val="000000" w:themeColor="text1"/>
        </w:rPr>
      </w:pPr>
    </w:p>
    <w:p w14:paraId="30CB62D7" w14:textId="6D612F46" w:rsidR="4FFF47FD" w:rsidRDefault="4FFF47FD" w:rsidP="4FFF47FD">
      <w:pPr>
        <w:rPr>
          <w:rFonts w:ascii="Calibri" w:eastAsia="Calibri" w:hAnsi="Calibri" w:cs="Calibri"/>
          <w:color w:val="000000" w:themeColor="text1"/>
        </w:rPr>
      </w:pPr>
      <w:r w:rsidRPr="4FFF47FD">
        <w:rPr>
          <w:rFonts w:ascii="Calibri" w:eastAsia="Calibri" w:hAnsi="Calibri" w:cs="Calibri"/>
          <w:color w:val="000000" w:themeColor="text1"/>
        </w:rPr>
        <w:t xml:space="preserve">The Library Council may appoint other positions to support work from the charge. </w:t>
      </w:r>
    </w:p>
    <w:p w14:paraId="615A0948" w14:textId="448E13E6" w:rsidR="01C4BC70" w:rsidRDefault="01C4BC70" w:rsidP="01C4BC70"/>
    <w:p w14:paraId="167AA715" w14:textId="372C1759" w:rsidR="01C4BC70" w:rsidRDefault="01C4BC70" w:rsidP="01C4BC70">
      <w:r w:rsidRPr="01C4BC70">
        <w:rPr>
          <w:b/>
          <w:bCs/>
        </w:rPr>
        <w:t>Meeting Schedule</w:t>
      </w:r>
    </w:p>
    <w:p w14:paraId="7C131F38" w14:textId="5C45ED66" w:rsidR="01C4BC70" w:rsidRDefault="01C4BC70" w:rsidP="01C4BC70">
      <w:pPr>
        <w:rPr>
          <w:b/>
          <w:bCs/>
        </w:rPr>
      </w:pPr>
    </w:p>
    <w:p w14:paraId="56C2A6ED" w14:textId="73C30FA4" w:rsidR="01C4BC70" w:rsidRDefault="75FD83CC" w:rsidP="01C4BC70">
      <w:r>
        <w:t xml:space="preserve">Library Council will meet twice per month. Library Council should coordinate with Executive Committee to meet on alternating weeks as appropriate. </w:t>
      </w:r>
    </w:p>
    <w:p w14:paraId="12BAD7E0" w14:textId="5BEE1EBE" w:rsidR="01C4BC70" w:rsidRDefault="01C4BC70" w:rsidP="01C4BC70"/>
    <w:p w14:paraId="0B008222" w14:textId="4BAF1F7B" w:rsidR="01C4BC70" w:rsidRDefault="75FD83CC" w:rsidP="01C4BC70">
      <w:r>
        <w:t xml:space="preserve">Agendas will be posted at least two business days prior to the meeting.  Library Council will establish a schedule to provide regular updates on its work to the library at-large. Minutes, agendas, and final versions of approved documents will be the posted to the Library Council webpage in a timely manner. </w:t>
      </w:r>
      <w:r w:rsidR="006D2535">
        <w:rPr>
          <w:rFonts w:ascii="Calibri" w:eastAsia="Calibri" w:hAnsi="Calibri" w:cs="Calibri"/>
          <w:color w:val="000000" w:themeColor="text1"/>
        </w:rPr>
        <w:t>Any Library employee can, and is encouraged to, submit issues for the consideration of Library Council as they deem necessary.</w:t>
      </w:r>
    </w:p>
    <w:p w14:paraId="6D265862" w14:textId="01454444" w:rsidR="01C4BC70" w:rsidRDefault="01C4BC70" w:rsidP="01C4BC70"/>
    <w:p w14:paraId="237761D2" w14:textId="468067F1" w:rsidR="01C4BC70" w:rsidRDefault="01C4BC70" w:rsidP="01C4BC70">
      <w:r>
        <w:t xml:space="preserve">Each Library Council meeting will allot a time slot for open session to invite </w:t>
      </w:r>
      <w:r w:rsidR="00DE19FC">
        <w:t xml:space="preserve">feedback </w:t>
      </w:r>
      <w:r>
        <w:t xml:space="preserve">from any library employee. Library Council will reserve the right to go into closed session based on the sensitivity of the agenda items being discussed. Votes will be conducted in closed session with names being withheld from final vote results in order to empower equitable participation from all voting members regardless of classification or rank. </w:t>
      </w:r>
      <w:r w:rsidR="00033E59">
        <w:t>Ex-officio members will be dismissed prior to votes.</w:t>
      </w:r>
    </w:p>
    <w:p w14:paraId="65A2BC83" w14:textId="6B072C6E" w:rsidR="01C4BC70" w:rsidRDefault="01C4BC70" w:rsidP="01C4BC70"/>
    <w:p w14:paraId="5BDADDB7" w14:textId="1FEA9B0F" w:rsidR="4FFF47FD" w:rsidRDefault="4FFF47FD" w:rsidP="4FFF47FD">
      <w:r>
        <w:t xml:space="preserve">Joint sessions </w:t>
      </w:r>
      <w:r w:rsidR="00AB59B6">
        <w:t>of Executive Committee and Library Council will be called at the discretion of the University Librarian in cooperation with the secretaries of those bodies</w:t>
      </w:r>
      <w:r w:rsidR="007476E4">
        <w:t xml:space="preserve"> or by a majority vote of the members of Executive Committee or Library Council.</w:t>
      </w:r>
      <w:r w:rsidR="001B708C">
        <w:t xml:space="preserve"> </w:t>
      </w:r>
    </w:p>
    <w:p w14:paraId="4A69631A" w14:textId="4300D214" w:rsidR="4FFF47FD" w:rsidRDefault="4FFF47FD" w:rsidP="4FFF47FD"/>
    <w:p w14:paraId="2543CED7" w14:textId="77777777" w:rsidR="00AB59B6" w:rsidRPr="007476E4" w:rsidRDefault="00AB59B6" w:rsidP="00AB59B6">
      <w:pPr>
        <w:rPr>
          <w:b/>
          <w:bCs/>
        </w:rPr>
      </w:pPr>
      <w:r w:rsidRPr="007476E4">
        <w:rPr>
          <w:b/>
          <w:bCs/>
        </w:rPr>
        <w:t>Method of Election</w:t>
      </w:r>
    </w:p>
    <w:p w14:paraId="3562E074" w14:textId="77777777" w:rsidR="00AB59B6" w:rsidRPr="00B228FF" w:rsidRDefault="00AB59B6" w:rsidP="00AB59B6">
      <w:r w:rsidRPr="00B228FF">
        <w:t xml:space="preserve">Election to the Library Council shall be conducted by the Nominations, Elections and Voting Procedures Committee in the spring of each year, with the term of office to begin the following August 16th. Members of the Library Council shall be elected by and from the members of all classifications (Civil Service, Academic Professional, Faculty, and Civil Service Professional) by electronic or mail ballot. A nominating ballot shall contain the names of all those members eligible and willing to serve for each classification, with a separate page to designate each classification. </w:t>
      </w:r>
    </w:p>
    <w:p w14:paraId="2D498D85" w14:textId="77777777" w:rsidR="00AB59B6" w:rsidRPr="00B228FF" w:rsidRDefault="00AB59B6" w:rsidP="00AB59B6"/>
    <w:p w14:paraId="79C6F6D0" w14:textId="77777777" w:rsidR="00AB59B6" w:rsidRPr="00B228FF" w:rsidRDefault="00AB59B6" w:rsidP="00AB59B6">
      <w:r w:rsidRPr="00B228FF">
        <w:t xml:space="preserve">The final ballot shall contain at least two candidates for each vacancy to be filled. For </w:t>
      </w:r>
      <w:r>
        <w:t>the nominating and the final</w:t>
      </w:r>
      <w:r w:rsidRPr="00B228FF">
        <w:t xml:space="preserve"> ballots, each voter shall have as many votes as there are vacancies to be filled. The names receiving the highest number of votes on the Final ballot shall be elected</w:t>
      </w:r>
    </w:p>
    <w:p w14:paraId="60F77F0C" w14:textId="77777777" w:rsidR="00AB59B6" w:rsidRDefault="00AB59B6" w:rsidP="00AB59B6">
      <w:pPr>
        <w:rPr>
          <w:b/>
          <w:bCs/>
        </w:rPr>
      </w:pPr>
    </w:p>
    <w:p w14:paraId="11D1E85F" w14:textId="77777777" w:rsidR="00AB59B6" w:rsidRDefault="00AB59B6" w:rsidP="00AB59B6">
      <w:r>
        <w:t xml:space="preserve">NEVP would run elections for all nine elected positions concurrently. There would be a single ballot with three pages, one page for each classification (civil service professionals and APs are to be group as one classification). </w:t>
      </w:r>
    </w:p>
    <w:p w14:paraId="11881552" w14:textId="77777777" w:rsidR="00AB59B6" w:rsidRDefault="00AB59B6" w:rsidP="4FFF47FD"/>
    <w:sectPr w:rsidR="00AB59B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926473894" textId="154730030" start="60" length="7" invalidationStart="60" invalidationLength="7" id="OvGb3uHr"/>
  </int:Manifest>
  <int:Observations>
    <int:Content id="OvGb3uH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814"/>
    <w:multiLevelType w:val="hybridMultilevel"/>
    <w:tmpl w:val="52F2A6A8"/>
    <w:lvl w:ilvl="0" w:tplc="FB28C5E2">
      <w:start w:val="1"/>
      <w:numFmt w:val="bullet"/>
      <w:lvlText w:val=""/>
      <w:lvlJc w:val="left"/>
      <w:pPr>
        <w:ind w:left="720" w:hanging="360"/>
      </w:pPr>
      <w:rPr>
        <w:rFonts w:ascii="Symbol" w:hAnsi="Symbol" w:hint="default"/>
      </w:rPr>
    </w:lvl>
    <w:lvl w:ilvl="1" w:tplc="EFC4CD76">
      <w:start w:val="1"/>
      <w:numFmt w:val="bullet"/>
      <w:lvlText w:val="o"/>
      <w:lvlJc w:val="left"/>
      <w:pPr>
        <w:ind w:left="1440" w:hanging="360"/>
      </w:pPr>
      <w:rPr>
        <w:rFonts w:ascii="Courier New" w:hAnsi="Courier New" w:hint="default"/>
      </w:rPr>
    </w:lvl>
    <w:lvl w:ilvl="2" w:tplc="CC4647F2">
      <w:start w:val="1"/>
      <w:numFmt w:val="bullet"/>
      <w:lvlText w:val=""/>
      <w:lvlJc w:val="left"/>
      <w:pPr>
        <w:ind w:left="2160" w:hanging="360"/>
      </w:pPr>
      <w:rPr>
        <w:rFonts w:ascii="Wingdings" w:hAnsi="Wingdings" w:hint="default"/>
      </w:rPr>
    </w:lvl>
    <w:lvl w:ilvl="3" w:tplc="979247AC">
      <w:start w:val="1"/>
      <w:numFmt w:val="bullet"/>
      <w:lvlText w:val=""/>
      <w:lvlJc w:val="left"/>
      <w:pPr>
        <w:ind w:left="2880" w:hanging="360"/>
      </w:pPr>
      <w:rPr>
        <w:rFonts w:ascii="Symbol" w:hAnsi="Symbol" w:hint="default"/>
      </w:rPr>
    </w:lvl>
    <w:lvl w:ilvl="4" w:tplc="E224371C">
      <w:start w:val="1"/>
      <w:numFmt w:val="bullet"/>
      <w:lvlText w:val="o"/>
      <w:lvlJc w:val="left"/>
      <w:pPr>
        <w:ind w:left="3600" w:hanging="360"/>
      </w:pPr>
      <w:rPr>
        <w:rFonts w:ascii="Courier New" w:hAnsi="Courier New" w:hint="default"/>
      </w:rPr>
    </w:lvl>
    <w:lvl w:ilvl="5" w:tplc="B26EC9BC">
      <w:start w:val="1"/>
      <w:numFmt w:val="bullet"/>
      <w:lvlText w:val=""/>
      <w:lvlJc w:val="left"/>
      <w:pPr>
        <w:ind w:left="4320" w:hanging="360"/>
      </w:pPr>
      <w:rPr>
        <w:rFonts w:ascii="Wingdings" w:hAnsi="Wingdings" w:hint="default"/>
      </w:rPr>
    </w:lvl>
    <w:lvl w:ilvl="6" w:tplc="A97681EE">
      <w:start w:val="1"/>
      <w:numFmt w:val="bullet"/>
      <w:lvlText w:val=""/>
      <w:lvlJc w:val="left"/>
      <w:pPr>
        <w:ind w:left="5040" w:hanging="360"/>
      </w:pPr>
      <w:rPr>
        <w:rFonts w:ascii="Symbol" w:hAnsi="Symbol" w:hint="default"/>
      </w:rPr>
    </w:lvl>
    <w:lvl w:ilvl="7" w:tplc="EAA2D8AA">
      <w:start w:val="1"/>
      <w:numFmt w:val="bullet"/>
      <w:lvlText w:val="o"/>
      <w:lvlJc w:val="left"/>
      <w:pPr>
        <w:ind w:left="5760" w:hanging="360"/>
      </w:pPr>
      <w:rPr>
        <w:rFonts w:ascii="Courier New" w:hAnsi="Courier New" w:hint="default"/>
      </w:rPr>
    </w:lvl>
    <w:lvl w:ilvl="8" w:tplc="8DB61C3E">
      <w:start w:val="1"/>
      <w:numFmt w:val="bullet"/>
      <w:lvlText w:val=""/>
      <w:lvlJc w:val="left"/>
      <w:pPr>
        <w:ind w:left="6480" w:hanging="360"/>
      </w:pPr>
      <w:rPr>
        <w:rFonts w:ascii="Wingdings" w:hAnsi="Wingdings" w:hint="default"/>
      </w:rPr>
    </w:lvl>
  </w:abstractNum>
  <w:abstractNum w:abstractNumId="1" w15:restartNumberingAfterBreak="0">
    <w:nsid w:val="20C57076"/>
    <w:multiLevelType w:val="hybridMultilevel"/>
    <w:tmpl w:val="55B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96E7C"/>
    <w:multiLevelType w:val="hybridMultilevel"/>
    <w:tmpl w:val="C400D388"/>
    <w:lvl w:ilvl="0" w:tplc="C31C7E6A">
      <w:start w:val="1"/>
      <w:numFmt w:val="bullet"/>
      <w:lvlText w:val=""/>
      <w:lvlJc w:val="left"/>
      <w:pPr>
        <w:ind w:left="720" w:hanging="360"/>
      </w:pPr>
      <w:rPr>
        <w:rFonts w:ascii="Symbol" w:hAnsi="Symbol" w:hint="default"/>
      </w:rPr>
    </w:lvl>
    <w:lvl w:ilvl="1" w:tplc="2B3E5116">
      <w:start w:val="1"/>
      <w:numFmt w:val="bullet"/>
      <w:lvlText w:val="o"/>
      <w:lvlJc w:val="left"/>
      <w:pPr>
        <w:ind w:left="1440" w:hanging="360"/>
      </w:pPr>
      <w:rPr>
        <w:rFonts w:ascii="Courier New" w:hAnsi="Courier New" w:hint="default"/>
      </w:rPr>
    </w:lvl>
    <w:lvl w:ilvl="2" w:tplc="427E3532">
      <w:start w:val="1"/>
      <w:numFmt w:val="bullet"/>
      <w:lvlText w:val=""/>
      <w:lvlJc w:val="left"/>
      <w:pPr>
        <w:ind w:left="2160" w:hanging="360"/>
      </w:pPr>
      <w:rPr>
        <w:rFonts w:ascii="Wingdings" w:hAnsi="Wingdings" w:hint="default"/>
      </w:rPr>
    </w:lvl>
    <w:lvl w:ilvl="3" w:tplc="17462B24">
      <w:start w:val="1"/>
      <w:numFmt w:val="bullet"/>
      <w:lvlText w:val=""/>
      <w:lvlJc w:val="left"/>
      <w:pPr>
        <w:ind w:left="2880" w:hanging="360"/>
      </w:pPr>
      <w:rPr>
        <w:rFonts w:ascii="Symbol" w:hAnsi="Symbol" w:hint="default"/>
      </w:rPr>
    </w:lvl>
    <w:lvl w:ilvl="4" w:tplc="8D8A4E8A">
      <w:start w:val="1"/>
      <w:numFmt w:val="bullet"/>
      <w:lvlText w:val="o"/>
      <w:lvlJc w:val="left"/>
      <w:pPr>
        <w:ind w:left="3600" w:hanging="360"/>
      </w:pPr>
      <w:rPr>
        <w:rFonts w:ascii="Courier New" w:hAnsi="Courier New" w:hint="default"/>
      </w:rPr>
    </w:lvl>
    <w:lvl w:ilvl="5" w:tplc="9ACAB528">
      <w:start w:val="1"/>
      <w:numFmt w:val="bullet"/>
      <w:lvlText w:val=""/>
      <w:lvlJc w:val="left"/>
      <w:pPr>
        <w:ind w:left="4320" w:hanging="360"/>
      </w:pPr>
      <w:rPr>
        <w:rFonts w:ascii="Wingdings" w:hAnsi="Wingdings" w:hint="default"/>
      </w:rPr>
    </w:lvl>
    <w:lvl w:ilvl="6" w:tplc="5950DBBC">
      <w:start w:val="1"/>
      <w:numFmt w:val="bullet"/>
      <w:lvlText w:val=""/>
      <w:lvlJc w:val="left"/>
      <w:pPr>
        <w:ind w:left="5040" w:hanging="360"/>
      </w:pPr>
      <w:rPr>
        <w:rFonts w:ascii="Symbol" w:hAnsi="Symbol" w:hint="default"/>
      </w:rPr>
    </w:lvl>
    <w:lvl w:ilvl="7" w:tplc="5B8A4032">
      <w:start w:val="1"/>
      <w:numFmt w:val="bullet"/>
      <w:lvlText w:val="o"/>
      <w:lvlJc w:val="left"/>
      <w:pPr>
        <w:ind w:left="5760" w:hanging="360"/>
      </w:pPr>
      <w:rPr>
        <w:rFonts w:ascii="Courier New" w:hAnsi="Courier New" w:hint="default"/>
      </w:rPr>
    </w:lvl>
    <w:lvl w:ilvl="8" w:tplc="381864BC">
      <w:start w:val="1"/>
      <w:numFmt w:val="bullet"/>
      <w:lvlText w:val=""/>
      <w:lvlJc w:val="left"/>
      <w:pPr>
        <w:ind w:left="6480" w:hanging="360"/>
      </w:pPr>
      <w:rPr>
        <w:rFonts w:ascii="Wingdings" w:hAnsi="Wingdings" w:hint="default"/>
      </w:rPr>
    </w:lvl>
  </w:abstractNum>
  <w:abstractNum w:abstractNumId="3" w15:restartNumberingAfterBreak="0">
    <w:nsid w:val="5A217E7A"/>
    <w:multiLevelType w:val="hybridMultilevel"/>
    <w:tmpl w:val="CEC4B108"/>
    <w:lvl w:ilvl="0" w:tplc="EF0C6132">
      <w:start w:val="1"/>
      <w:numFmt w:val="bullet"/>
      <w:lvlText w:val=""/>
      <w:lvlJc w:val="left"/>
      <w:pPr>
        <w:ind w:left="720" w:hanging="360"/>
      </w:pPr>
      <w:rPr>
        <w:rFonts w:ascii="Symbol" w:hAnsi="Symbol" w:hint="default"/>
      </w:rPr>
    </w:lvl>
    <w:lvl w:ilvl="1" w:tplc="1F80B4B4">
      <w:start w:val="1"/>
      <w:numFmt w:val="bullet"/>
      <w:lvlText w:val=""/>
      <w:lvlJc w:val="left"/>
      <w:pPr>
        <w:ind w:left="1440" w:hanging="360"/>
      </w:pPr>
      <w:rPr>
        <w:rFonts w:ascii="Symbol" w:hAnsi="Symbol" w:hint="default"/>
      </w:rPr>
    </w:lvl>
    <w:lvl w:ilvl="2" w:tplc="EA02D52E">
      <w:start w:val="1"/>
      <w:numFmt w:val="bullet"/>
      <w:lvlText w:val=""/>
      <w:lvlJc w:val="left"/>
      <w:pPr>
        <w:ind w:left="2160" w:hanging="360"/>
      </w:pPr>
      <w:rPr>
        <w:rFonts w:ascii="Wingdings" w:hAnsi="Wingdings" w:hint="default"/>
      </w:rPr>
    </w:lvl>
    <w:lvl w:ilvl="3" w:tplc="D2BC196E">
      <w:start w:val="1"/>
      <w:numFmt w:val="bullet"/>
      <w:lvlText w:val=""/>
      <w:lvlJc w:val="left"/>
      <w:pPr>
        <w:ind w:left="2880" w:hanging="360"/>
      </w:pPr>
      <w:rPr>
        <w:rFonts w:ascii="Symbol" w:hAnsi="Symbol" w:hint="default"/>
      </w:rPr>
    </w:lvl>
    <w:lvl w:ilvl="4" w:tplc="D92E5694">
      <w:start w:val="1"/>
      <w:numFmt w:val="bullet"/>
      <w:lvlText w:val="o"/>
      <w:lvlJc w:val="left"/>
      <w:pPr>
        <w:ind w:left="3600" w:hanging="360"/>
      </w:pPr>
      <w:rPr>
        <w:rFonts w:ascii="Courier New" w:hAnsi="Courier New" w:hint="default"/>
      </w:rPr>
    </w:lvl>
    <w:lvl w:ilvl="5" w:tplc="EC1EC37A">
      <w:start w:val="1"/>
      <w:numFmt w:val="bullet"/>
      <w:lvlText w:val=""/>
      <w:lvlJc w:val="left"/>
      <w:pPr>
        <w:ind w:left="4320" w:hanging="360"/>
      </w:pPr>
      <w:rPr>
        <w:rFonts w:ascii="Wingdings" w:hAnsi="Wingdings" w:hint="default"/>
      </w:rPr>
    </w:lvl>
    <w:lvl w:ilvl="6" w:tplc="9A4E407C">
      <w:start w:val="1"/>
      <w:numFmt w:val="bullet"/>
      <w:lvlText w:val=""/>
      <w:lvlJc w:val="left"/>
      <w:pPr>
        <w:ind w:left="5040" w:hanging="360"/>
      </w:pPr>
      <w:rPr>
        <w:rFonts w:ascii="Symbol" w:hAnsi="Symbol" w:hint="default"/>
      </w:rPr>
    </w:lvl>
    <w:lvl w:ilvl="7" w:tplc="3EAA712E">
      <w:start w:val="1"/>
      <w:numFmt w:val="bullet"/>
      <w:lvlText w:val="o"/>
      <w:lvlJc w:val="left"/>
      <w:pPr>
        <w:ind w:left="5760" w:hanging="360"/>
      </w:pPr>
      <w:rPr>
        <w:rFonts w:ascii="Courier New" w:hAnsi="Courier New" w:hint="default"/>
      </w:rPr>
    </w:lvl>
    <w:lvl w:ilvl="8" w:tplc="8CB690A6">
      <w:start w:val="1"/>
      <w:numFmt w:val="bullet"/>
      <w:lvlText w:val=""/>
      <w:lvlJc w:val="left"/>
      <w:pPr>
        <w:ind w:left="6480" w:hanging="360"/>
      </w:pPr>
      <w:rPr>
        <w:rFonts w:ascii="Wingdings" w:hAnsi="Wingdings" w:hint="default"/>
      </w:rPr>
    </w:lvl>
  </w:abstractNum>
  <w:abstractNum w:abstractNumId="4" w15:restartNumberingAfterBreak="0">
    <w:nsid w:val="5DED1FD3"/>
    <w:multiLevelType w:val="hybridMultilevel"/>
    <w:tmpl w:val="2B0E021C"/>
    <w:lvl w:ilvl="0" w:tplc="6C429254">
      <w:start w:val="1"/>
      <w:numFmt w:val="decimal"/>
      <w:lvlText w:val="%1."/>
      <w:lvlJc w:val="left"/>
      <w:pPr>
        <w:ind w:left="720" w:hanging="360"/>
      </w:pPr>
    </w:lvl>
    <w:lvl w:ilvl="1" w:tplc="3CCA62F8">
      <w:start w:val="1"/>
      <w:numFmt w:val="lowerLetter"/>
      <w:lvlText w:val="%2."/>
      <w:lvlJc w:val="left"/>
      <w:pPr>
        <w:ind w:left="1440" w:hanging="360"/>
      </w:pPr>
    </w:lvl>
    <w:lvl w:ilvl="2" w:tplc="5E22D930">
      <w:start w:val="1"/>
      <w:numFmt w:val="lowerRoman"/>
      <w:lvlText w:val="%3."/>
      <w:lvlJc w:val="right"/>
      <w:pPr>
        <w:ind w:left="2160" w:hanging="180"/>
      </w:pPr>
    </w:lvl>
    <w:lvl w:ilvl="3" w:tplc="8C4CA296">
      <w:start w:val="1"/>
      <w:numFmt w:val="decimal"/>
      <w:lvlText w:val="%4."/>
      <w:lvlJc w:val="left"/>
      <w:pPr>
        <w:ind w:left="2880" w:hanging="360"/>
      </w:pPr>
    </w:lvl>
    <w:lvl w:ilvl="4" w:tplc="EDB61CB2">
      <w:start w:val="1"/>
      <w:numFmt w:val="lowerLetter"/>
      <w:lvlText w:val="%5."/>
      <w:lvlJc w:val="left"/>
      <w:pPr>
        <w:ind w:left="3600" w:hanging="360"/>
      </w:pPr>
    </w:lvl>
    <w:lvl w:ilvl="5" w:tplc="5A887D36">
      <w:start w:val="1"/>
      <w:numFmt w:val="lowerRoman"/>
      <w:lvlText w:val="%6."/>
      <w:lvlJc w:val="right"/>
      <w:pPr>
        <w:ind w:left="4320" w:hanging="180"/>
      </w:pPr>
    </w:lvl>
    <w:lvl w:ilvl="6" w:tplc="DCDA3FD4">
      <w:start w:val="1"/>
      <w:numFmt w:val="decimal"/>
      <w:lvlText w:val="%7."/>
      <w:lvlJc w:val="left"/>
      <w:pPr>
        <w:ind w:left="5040" w:hanging="360"/>
      </w:pPr>
    </w:lvl>
    <w:lvl w:ilvl="7" w:tplc="273EF87E">
      <w:start w:val="1"/>
      <w:numFmt w:val="lowerLetter"/>
      <w:lvlText w:val="%8."/>
      <w:lvlJc w:val="left"/>
      <w:pPr>
        <w:ind w:left="5760" w:hanging="360"/>
      </w:pPr>
    </w:lvl>
    <w:lvl w:ilvl="8" w:tplc="A81E2D62">
      <w:start w:val="1"/>
      <w:numFmt w:val="lowerRoman"/>
      <w:lvlText w:val="%9."/>
      <w:lvlJc w:val="right"/>
      <w:pPr>
        <w:ind w:left="6480" w:hanging="180"/>
      </w:pPr>
    </w:lvl>
  </w:abstractNum>
  <w:abstractNum w:abstractNumId="5" w15:restartNumberingAfterBreak="0">
    <w:nsid w:val="7C7603CE"/>
    <w:multiLevelType w:val="hybridMultilevel"/>
    <w:tmpl w:val="29AE74C2"/>
    <w:lvl w:ilvl="0" w:tplc="985EE088">
      <w:start w:val="1"/>
      <w:numFmt w:val="bullet"/>
      <w:lvlText w:val=""/>
      <w:lvlJc w:val="left"/>
      <w:pPr>
        <w:ind w:left="720" w:hanging="360"/>
      </w:pPr>
      <w:rPr>
        <w:rFonts w:ascii="Symbol" w:hAnsi="Symbol" w:hint="default"/>
      </w:rPr>
    </w:lvl>
    <w:lvl w:ilvl="1" w:tplc="5DC81C9E">
      <w:start w:val="1"/>
      <w:numFmt w:val="bullet"/>
      <w:lvlText w:val="o"/>
      <w:lvlJc w:val="left"/>
      <w:pPr>
        <w:ind w:left="1440" w:hanging="360"/>
      </w:pPr>
      <w:rPr>
        <w:rFonts w:ascii="Courier New" w:hAnsi="Courier New" w:hint="default"/>
      </w:rPr>
    </w:lvl>
    <w:lvl w:ilvl="2" w:tplc="381AA984">
      <w:start w:val="1"/>
      <w:numFmt w:val="bullet"/>
      <w:lvlText w:val=""/>
      <w:lvlJc w:val="left"/>
      <w:pPr>
        <w:ind w:left="2160" w:hanging="360"/>
      </w:pPr>
      <w:rPr>
        <w:rFonts w:ascii="Wingdings" w:hAnsi="Wingdings" w:hint="default"/>
      </w:rPr>
    </w:lvl>
    <w:lvl w:ilvl="3" w:tplc="C4F20CC4">
      <w:start w:val="1"/>
      <w:numFmt w:val="bullet"/>
      <w:lvlText w:val=""/>
      <w:lvlJc w:val="left"/>
      <w:pPr>
        <w:ind w:left="2880" w:hanging="360"/>
      </w:pPr>
      <w:rPr>
        <w:rFonts w:ascii="Symbol" w:hAnsi="Symbol" w:hint="default"/>
      </w:rPr>
    </w:lvl>
    <w:lvl w:ilvl="4" w:tplc="0ED8EA04">
      <w:start w:val="1"/>
      <w:numFmt w:val="bullet"/>
      <w:lvlText w:val="o"/>
      <w:lvlJc w:val="left"/>
      <w:pPr>
        <w:ind w:left="3600" w:hanging="360"/>
      </w:pPr>
      <w:rPr>
        <w:rFonts w:ascii="Courier New" w:hAnsi="Courier New" w:hint="default"/>
      </w:rPr>
    </w:lvl>
    <w:lvl w:ilvl="5" w:tplc="4A2CDD76">
      <w:start w:val="1"/>
      <w:numFmt w:val="bullet"/>
      <w:lvlText w:val=""/>
      <w:lvlJc w:val="left"/>
      <w:pPr>
        <w:ind w:left="4320" w:hanging="360"/>
      </w:pPr>
      <w:rPr>
        <w:rFonts w:ascii="Wingdings" w:hAnsi="Wingdings" w:hint="default"/>
      </w:rPr>
    </w:lvl>
    <w:lvl w:ilvl="6" w:tplc="80828B7C">
      <w:start w:val="1"/>
      <w:numFmt w:val="bullet"/>
      <w:lvlText w:val=""/>
      <w:lvlJc w:val="left"/>
      <w:pPr>
        <w:ind w:left="5040" w:hanging="360"/>
      </w:pPr>
      <w:rPr>
        <w:rFonts w:ascii="Symbol" w:hAnsi="Symbol" w:hint="default"/>
      </w:rPr>
    </w:lvl>
    <w:lvl w:ilvl="7" w:tplc="9C365BFA">
      <w:start w:val="1"/>
      <w:numFmt w:val="bullet"/>
      <w:lvlText w:val="o"/>
      <w:lvlJc w:val="left"/>
      <w:pPr>
        <w:ind w:left="5760" w:hanging="360"/>
      </w:pPr>
      <w:rPr>
        <w:rFonts w:ascii="Courier New" w:hAnsi="Courier New" w:hint="default"/>
      </w:rPr>
    </w:lvl>
    <w:lvl w:ilvl="8" w:tplc="EF845FAC">
      <w:start w:val="1"/>
      <w:numFmt w:val="bullet"/>
      <w:lvlText w:val=""/>
      <w:lvlJc w:val="left"/>
      <w:pPr>
        <w:ind w:left="6480" w:hanging="360"/>
      </w:pPr>
      <w:rPr>
        <w:rFonts w:ascii="Wingdings" w:hAnsi="Wingdings" w:hint="default"/>
      </w:rPr>
    </w:lvl>
  </w:abstractNum>
  <w:num w:numId="1" w16cid:durableId="1685279800">
    <w:abstractNumId w:val="3"/>
  </w:num>
  <w:num w:numId="2" w16cid:durableId="843592595">
    <w:abstractNumId w:val="4"/>
  </w:num>
  <w:num w:numId="3" w16cid:durableId="1472671821">
    <w:abstractNumId w:val="2"/>
  </w:num>
  <w:num w:numId="4" w16cid:durableId="437798444">
    <w:abstractNumId w:val="0"/>
  </w:num>
  <w:num w:numId="5" w16cid:durableId="1234660890">
    <w:abstractNumId w:val="5"/>
  </w:num>
  <w:num w:numId="6" w16cid:durableId="185788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3E59"/>
    <w:rsid w:val="001B708C"/>
    <w:rsid w:val="00436CDB"/>
    <w:rsid w:val="00565D4B"/>
    <w:rsid w:val="005B303F"/>
    <w:rsid w:val="0062083F"/>
    <w:rsid w:val="006476E8"/>
    <w:rsid w:val="006D2535"/>
    <w:rsid w:val="007476E4"/>
    <w:rsid w:val="00850960"/>
    <w:rsid w:val="008764DC"/>
    <w:rsid w:val="00992E7B"/>
    <w:rsid w:val="00A66028"/>
    <w:rsid w:val="00AB59B6"/>
    <w:rsid w:val="00B228FF"/>
    <w:rsid w:val="00B24142"/>
    <w:rsid w:val="00D1010D"/>
    <w:rsid w:val="00D438A2"/>
    <w:rsid w:val="00D61EC6"/>
    <w:rsid w:val="00DE19FC"/>
    <w:rsid w:val="00EE6E42"/>
    <w:rsid w:val="00F67DF7"/>
    <w:rsid w:val="01C4BC70"/>
    <w:rsid w:val="4FFF47FD"/>
    <w:rsid w:val="54E9C913"/>
    <w:rsid w:val="6FEDE238"/>
    <w:rsid w:val="75FD83CC"/>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6CDB"/>
    <w:rPr>
      <w:b/>
      <w:bCs/>
    </w:rPr>
  </w:style>
  <w:style w:type="character" w:customStyle="1" w:styleId="CommentSubjectChar">
    <w:name w:val="Comment Subject Char"/>
    <w:basedOn w:val="CommentTextChar"/>
    <w:link w:val="CommentSubject"/>
    <w:uiPriority w:val="99"/>
    <w:semiHidden/>
    <w:rsid w:val="00436CDB"/>
    <w:rPr>
      <w:b/>
      <w:bCs/>
      <w:sz w:val="20"/>
      <w:szCs w:val="20"/>
    </w:rPr>
  </w:style>
  <w:style w:type="paragraph" w:styleId="Revision">
    <w:name w:val="Revision"/>
    <w:hidden/>
    <w:uiPriority w:val="99"/>
    <w:semiHidden/>
    <w:rsid w:val="00B228FF"/>
  </w:style>
  <w:style w:type="paragraph" w:styleId="ListParagraph">
    <w:name w:val="List Paragraph"/>
    <w:basedOn w:val="Normal"/>
    <w:uiPriority w:val="34"/>
    <w:qFormat/>
    <w:rsid w:val="0074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da3b2c55550e40e9"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Laskowski, John D</cp:lastModifiedBy>
  <cp:revision>2</cp:revision>
  <cp:lastPrinted>2022-06-23T14:29:00Z</cp:lastPrinted>
  <dcterms:created xsi:type="dcterms:W3CDTF">2022-07-11T17:19:00Z</dcterms:created>
  <dcterms:modified xsi:type="dcterms:W3CDTF">2022-07-11T17:19:00Z</dcterms:modified>
</cp:coreProperties>
</file>