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9F" w:rsidRDefault="00FD458D">
      <w:r>
        <w:t>GEOG 466:  Legal Protections for Natural Areas</w:t>
      </w:r>
    </w:p>
    <w:p w:rsidR="00FD458D" w:rsidRDefault="00FD458D">
      <w:r>
        <w:t>Spring 2016</w:t>
      </w:r>
    </w:p>
    <w:p w:rsidR="00FD458D" w:rsidRDefault="00FD458D">
      <w:r>
        <w:t xml:space="preserve">Adjunct Professor Warren </w:t>
      </w:r>
      <w:proofErr w:type="spellStart"/>
      <w:r>
        <w:t>Lavey</w:t>
      </w:r>
      <w:proofErr w:type="spellEnd"/>
    </w:p>
    <w:p w:rsidR="00FD458D" w:rsidRDefault="00FD458D">
      <w:r>
        <w:t>[Full syllabus forthcoming]</w:t>
      </w:r>
    </w:p>
    <w:p w:rsidR="00FD458D" w:rsidRDefault="00FD458D"/>
    <w:p w:rsidR="00FD458D" w:rsidRDefault="00FD458D">
      <w:r>
        <w:t>This course was developed out of collaboration with the Environmental Law Centre of the International Union for Conservation of Nature</w:t>
      </w:r>
      <w:r w:rsidR="00F37B9B">
        <w:t>, located</w:t>
      </w:r>
      <w:r>
        <w:t xml:space="preserve"> in Bonn.  The course will be offered online.</w:t>
      </w:r>
    </w:p>
    <w:p w:rsidR="00FD458D" w:rsidRDefault="00F37B9B" w:rsidP="00FD458D">
      <w:r>
        <w:t>Regarding</w:t>
      </w:r>
      <w:bookmarkStart w:id="0" w:name="_GoBack"/>
      <w:bookmarkEnd w:id="0"/>
      <w:r w:rsidR="00FD458D">
        <w:t xml:space="preserve"> the EU, the analysis of environmental policies and laws includes the EU’s Habitats Directive and Birds Directive, leading to the Natura 2000 network of protected natural areas; review of challenges, litigation, sanctions and other EU actions involving a marine protected area in Greece;</w:t>
      </w:r>
      <w:r w:rsidR="00FD458D">
        <w:t xml:space="preserve"> case study of a community conserved area in Italy;</w:t>
      </w:r>
      <w:r w:rsidR="00FD458D">
        <w:t xml:space="preserve"> interview with a senior policy officer at the UK’s National Trust; and study of proposals for additional national parks in Scotland.  </w:t>
      </w:r>
    </w:p>
    <w:p w:rsidR="00FD458D" w:rsidRDefault="00FD458D" w:rsidP="00FD458D">
      <w:r>
        <w:t xml:space="preserve">We will also study international treaties </w:t>
      </w:r>
      <w:r w:rsidR="00F37B9B">
        <w:t>and national laws around the world.</w:t>
      </w:r>
    </w:p>
    <w:sectPr w:rsidR="00FD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D"/>
    <w:rsid w:val="000B3D9F"/>
    <w:rsid w:val="00F37B9B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5FC5-BA96-4995-B9C3-3A4C9E7C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 User</dc:creator>
  <cp:keywords/>
  <dc:description/>
  <cp:lastModifiedBy>Library Public User</cp:lastModifiedBy>
  <cp:revision>1</cp:revision>
  <dcterms:created xsi:type="dcterms:W3CDTF">2015-09-01T19:48:00Z</dcterms:created>
  <dcterms:modified xsi:type="dcterms:W3CDTF">2015-09-01T19:59:00Z</dcterms:modified>
</cp:coreProperties>
</file>