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95A4" w14:textId="577F9F50" w:rsidR="00752923" w:rsidRPr="005A35A1" w:rsidRDefault="00095A40">
      <w:pPr>
        <w:rPr>
          <w:rFonts w:ascii="Cambria Math" w:hAnsi="Cambria Math"/>
          <w:sz w:val="24"/>
          <w:szCs w:val="24"/>
          <w:u w:val="single"/>
        </w:rPr>
      </w:pPr>
      <w:r w:rsidRPr="005A35A1">
        <w:rPr>
          <w:rFonts w:ascii="Cambria Math" w:hAnsi="Cambria Math"/>
          <w:sz w:val="24"/>
          <w:szCs w:val="24"/>
          <w:u w:val="single"/>
        </w:rPr>
        <w:t>ECI-ACS Conference Transcript</w:t>
      </w:r>
      <w:r w:rsidR="005A35A1">
        <w:rPr>
          <w:rFonts w:ascii="Cambria Math" w:hAnsi="Cambria Math"/>
          <w:sz w:val="24"/>
          <w:szCs w:val="24"/>
          <w:u w:val="single"/>
        </w:rPr>
        <w:t>, Cody Busch</w:t>
      </w:r>
    </w:p>
    <w:p w14:paraId="7C0FA38D" w14:textId="7F026084" w:rsidR="00095A40" w:rsidRDefault="00095A40">
      <w:pPr>
        <w:rPr>
          <w:rFonts w:ascii="Cambria Math" w:hAnsi="Cambria Math"/>
          <w:sz w:val="24"/>
          <w:szCs w:val="24"/>
        </w:rPr>
      </w:pPr>
    </w:p>
    <w:p w14:paraId="3CED130C" w14:textId="0AA66584" w:rsidR="00095A40" w:rsidRDefault="00095A40">
      <w:pPr>
        <w:rPr>
          <w:rFonts w:ascii="Cambria Math" w:hAnsi="Cambria Math"/>
          <w:sz w:val="24"/>
          <w:szCs w:val="24"/>
        </w:rPr>
      </w:pPr>
      <w:r>
        <w:rPr>
          <w:rFonts w:ascii="Cambria Math" w:hAnsi="Cambria Math"/>
          <w:sz w:val="24"/>
          <w:szCs w:val="24"/>
        </w:rPr>
        <w:t>Hello! My name is Cody Busch. I am a senior biochemistry and mathematics student at Saint Xavier University. My research explores the antimicrobial properties of silver nanoparticle-impregnated wheat gluten biofilms.</w:t>
      </w:r>
    </w:p>
    <w:p w14:paraId="356365EB" w14:textId="34A1DE42" w:rsidR="00095A40" w:rsidRDefault="00095A40">
      <w:pPr>
        <w:rPr>
          <w:rFonts w:ascii="Cambria Math" w:hAnsi="Cambria Math"/>
          <w:sz w:val="24"/>
          <w:szCs w:val="24"/>
        </w:rPr>
      </w:pPr>
      <w:r>
        <w:rPr>
          <w:rFonts w:ascii="Cambria Math" w:hAnsi="Cambria Math"/>
          <w:sz w:val="24"/>
          <w:szCs w:val="24"/>
        </w:rPr>
        <w:t>Now the purpose of my project is to see whether these biofilms can be used as a suitable alternative for medical first aid bandages. They can possibly resist and kill bacteria while still being made with the same characteristics of a simple household band-aid. I also wish to pursue a career in the medical field, so I found that this was not only an innovative project but also an interesting one that could benefit those who need it the most.</w:t>
      </w:r>
    </w:p>
    <w:p w14:paraId="40D86AB6" w14:textId="39E38A37" w:rsidR="00095A40" w:rsidRDefault="00095A40">
      <w:pPr>
        <w:rPr>
          <w:rFonts w:ascii="Cambria Math" w:hAnsi="Cambria Math"/>
          <w:sz w:val="24"/>
          <w:szCs w:val="24"/>
        </w:rPr>
      </w:pPr>
      <w:proofErr w:type="gramStart"/>
      <w:r>
        <w:rPr>
          <w:rFonts w:ascii="Cambria Math" w:hAnsi="Cambria Math"/>
          <w:sz w:val="24"/>
          <w:szCs w:val="24"/>
        </w:rPr>
        <w:t>So</w:t>
      </w:r>
      <w:proofErr w:type="gramEnd"/>
      <w:r>
        <w:rPr>
          <w:rFonts w:ascii="Cambria Math" w:hAnsi="Cambria Math"/>
          <w:sz w:val="24"/>
          <w:szCs w:val="24"/>
        </w:rPr>
        <w:t xml:space="preserve"> what we did was we had synthesized the</w:t>
      </w:r>
      <w:r w:rsidR="002E2455">
        <w:rPr>
          <w:rFonts w:ascii="Cambria Math" w:hAnsi="Cambria Math"/>
          <w:sz w:val="24"/>
          <w:szCs w:val="24"/>
        </w:rPr>
        <w:t>se</w:t>
      </w:r>
      <w:r>
        <w:rPr>
          <w:rFonts w:ascii="Cambria Math" w:hAnsi="Cambria Math"/>
          <w:sz w:val="24"/>
          <w:szCs w:val="24"/>
        </w:rPr>
        <w:t xml:space="preserve"> WG biofilm</w:t>
      </w:r>
      <w:r w:rsidR="002E2455">
        <w:rPr>
          <w:rFonts w:ascii="Cambria Math" w:hAnsi="Cambria Math"/>
          <w:sz w:val="24"/>
          <w:szCs w:val="24"/>
        </w:rPr>
        <w:t xml:space="preserve">s along with varying concentrations of silver and incorporated the silver into these biofilms. Silver nanoparticles are well known to exhibit antimicrobial properties, so we essentially synthesized a “super band aid!” </w:t>
      </w:r>
    </w:p>
    <w:p w14:paraId="693A33F9" w14:textId="33BF989F" w:rsidR="002E2455" w:rsidRDefault="002E2455">
      <w:pPr>
        <w:rPr>
          <w:rFonts w:ascii="Cambria Math" w:hAnsi="Cambria Math"/>
          <w:sz w:val="24"/>
          <w:szCs w:val="24"/>
        </w:rPr>
      </w:pPr>
      <w:r>
        <w:rPr>
          <w:rFonts w:ascii="Cambria Math" w:hAnsi="Cambria Math"/>
          <w:sz w:val="24"/>
          <w:szCs w:val="24"/>
        </w:rPr>
        <w:t xml:space="preserve">The WG was synthesized by using gluten from wheat in ethanol and DI water. </w:t>
      </w:r>
      <w:r w:rsidR="00D23353">
        <w:rPr>
          <w:rFonts w:ascii="Cambria Math" w:hAnsi="Cambria Math"/>
          <w:sz w:val="24"/>
          <w:szCs w:val="24"/>
        </w:rPr>
        <w:t>We denatured the WG by adding heat and acid to enhance the structure of the biofilms as well as to ensure that the secondary and tertiary structures did not interfere with the antimicrobial properties</w:t>
      </w:r>
      <w:r>
        <w:rPr>
          <w:rFonts w:ascii="Cambria Math" w:hAnsi="Cambria Math"/>
          <w:sz w:val="24"/>
          <w:szCs w:val="24"/>
        </w:rPr>
        <w:t xml:space="preserve">. Glycerol was added thereafter such that dense aggregates would not form, and </w:t>
      </w:r>
      <w:r w:rsidR="00D23353">
        <w:rPr>
          <w:rFonts w:ascii="Cambria Math" w:hAnsi="Cambria Math"/>
          <w:sz w:val="24"/>
          <w:szCs w:val="24"/>
        </w:rPr>
        <w:t>refolding</w:t>
      </w:r>
      <w:r>
        <w:rPr>
          <w:rFonts w:ascii="Cambria Math" w:hAnsi="Cambria Math"/>
          <w:sz w:val="24"/>
          <w:szCs w:val="24"/>
        </w:rPr>
        <w:t xml:space="preserve"> would not occur. With this method, the quality was optimized. The silver was just made by mixing silver nitrate, sodium citrate, and DI water with heat, and color changes were observed over time</w:t>
      </w:r>
      <w:r w:rsidR="005A35A1">
        <w:rPr>
          <w:rFonts w:ascii="Cambria Math" w:hAnsi="Cambria Math"/>
          <w:sz w:val="24"/>
          <w:szCs w:val="24"/>
        </w:rPr>
        <w:t>.</w:t>
      </w:r>
    </w:p>
    <w:p w14:paraId="0B44FCF5" w14:textId="42BE3170" w:rsidR="002E2455" w:rsidRDefault="002E2455">
      <w:pPr>
        <w:rPr>
          <w:rFonts w:ascii="Cambria Math" w:hAnsi="Cambria Math"/>
          <w:sz w:val="24"/>
          <w:szCs w:val="24"/>
        </w:rPr>
      </w:pPr>
      <w:r>
        <w:rPr>
          <w:rFonts w:ascii="Cambria Math" w:hAnsi="Cambria Math"/>
          <w:sz w:val="24"/>
          <w:szCs w:val="24"/>
        </w:rPr>
        <w:t xml:space="preserve">Colonies of pure pathogens were grown using the quadrant-streak method and flame-loop method on freshly made TSA and MHA. The Kirby-Bauer Procedure was used </w:t>
      </w:r>
      <w:r w:rsidR="007636DF">
        <w:rPr>
          <w:rFonts w:ascii="Cambria Math" w:hAnsi="Cambria Math"/>
          <w:sz w:val="24"/>
          <w:szCs w:val="24"/>
        </w:rPr>
        <w:t>to</w:t>
      </w:r>
      <w:r>
        <w:rPr>
          <w:rFonts w:ascii="Cambria Math" w:hAnsi="Cambria Math"/>
          <w:sz w:val="24"/>
          <w:szCs w:val="24"/>
        </w:rPr>
        <w:t xml:space="preserve"> obtain our data.</w:t>
      </w:r>
    </w:p>
    <w:p w14:paraId="6E730263" w14:textId="3F495FA9" w:rsidR="00912C23" w:rsidRDefault="002E2455">
      <w:pPr>
        <w:rPr>
          <w:rFonts w:ascii="Cambria Math" w:hAnsi="Cambria Math"/>
          <w:sz w:val="24"/>
          <w:szCs w:val="24"/>
        </w:rPr>
      </w:pPr>
      <w:r>
        <w:rPr>
          <w:rFonts w:ascii="Cambria Math" w:hAnsi="Cambria Math"/>
          <w:sz w:val="24"/>
          <w:szCs w:val="24"/>
        </w:rPr>
        <w:t xml:space="preserve">So I had grown pure colonies for these 7 different pathogens and I recorded the zones of inhibition for varying concentrations of silver by itself and </w:t>
      </w:r>
      <w:r w:rsidR="00912C23">
        <w:rPr>
          <w:rFonts w:ascii="Cambria Math" w:hAnsi="Cambria Math"/>
          <w:sz w:val="24"/>
          <w:szCs w:val="24"/>
        </w:rPr>
        <w:t>for WG biofilms with</w:t>
      </w:r>
      <w:r w:rsidR="005A35A1">
        <w:rPr>
          <w:rFonts w:ascii="Cambria Math" w:hAnsi="Cambria Math"/>
          <w:sz w:val="24"/>
          <w:szCs w:val="24"/>
        </w:rPr>
        <w:t xml:space="preserve"> and without</w:t>
      </w:r>
      <w:r w:rsidR="00912C23">
        <w:rPr>
          <w:rFonts w:ascii="Cambria Math" w:hAnsi="Cambria Math"/>
          <w:sz w:val="24"/>
          <w:szCs w:val="24"/>
        </w:rPr>
        <w:t xml:space="preserve"> silver and I had noticed that as the concentration of silver decreases, the diameter of the zone also decreases. Therefore, higher concentrations of silver exhibit stronger antimicrobial properties-a direct proportionality. I also observed that the WG biofilms exhibited weaker antimicrobial properties when silver was added as opposed to just the WG alone. Some pathogens resist these properties better than others, but I was </w:t>
      </w:r>
      <w:proofErr w:type="gramStart"/>
      <w:r w:rsidR="00912C23">
        <w:rPr>
          <w:rFonts w:ascii="Cambria Math" w:hAnsi="Cambria Math"/>
          <w:sz w:val="24"/>
          <w:szCs w:val="24"/>
        </w:rPr>
        <w:t>actually happy</w:t>
      </w:r>
      <w:proofErr w:type="gramEnd"/>
      <w:r w:rsidR="00912C23">
        <w:rPr>
          <w:rFonts w:ascii="Cambria Math" w:hAnsi="Cambria Math"/>
          <w:sz w:val="24"/>
          <w:szCs w:val="24"/>
        </w:rPr>
        <w:t xml:space="preserve"> with the results. The math is beyond the scope of this research, but we had calculated that the molarity of the </w:t>
      </w:r>
      <w:proofErr w:type="spellStart"/>
      <w:r w:rsidR="00912C23">
        <w:rPr>
          <w:rFonts w:ascii="Cambria Math" w:hAnsi="Cambria Math"/>
          <w:sz w:val="24"/>
          <w:szCs w:val="24"/>
        </w:rPr>
        <w:t>AgNPs</w:t>
      </w:r>
      <w:proofErr w:type="spellEnd"/>
      <w:r w:rsidR="00912C23">
        <w:rPr>
          <w:rFonts w:ascii="Cambria Math" w:hAnsi="Cambria Math"/>
          <w:sz w:val="24"/>
          <w:szCs w:val="24"/>
        </w:rPr>
        <w:t xml:space="preserve"> was 1.2 × 10</w:t>
      </w:r>
      <w:r w:rsidR="00912C23">
        <w:rPr>
          <w:rFonts w:ascii="Cambria Math" w:hAnsi="Cambria Math"/>
          <w:sz w:val="24"/>
          <w:szCs w:val="24"/>
          <w:vertAlign w:val="superscript"/>
        </w:rPr>
        <w:t>-9</w:t>
      </w:r>
      <w:r w:rsidR="00912C23">
        <w:rPr>
          <w:rFonts w:ascii="Cambria Math" w:hAnsi="Cambria Math"/>
          <w:sz w:val="24"/>
          <w:szCs w:val="24"/>
        </w:rPr>
        <w:t xml:space="preserve"> M, which may seem very negligible but we obtained very good results from even the smallest concentrations, which I think is just awesome.</w:t>
      </w:r>
    </w:p>
    <w:p w14:paraId="50B4C3F5" w14:textId="6DBA59EC" w:rsidR="00912C23" w:rsidRDefault="00912C23">
      <w:pPr>
        <w:rPr>
          <w:rFonts w:ascii="Cambria Math" w:hAnsi="Cambria Math"/>
          <w:sz w:val="24"/>
          <w:szCs w:val="24"/>
        </w:rPr>
      </w:pPr>
      <w:r>
        <w:rPr>
          <w:rFonts w:ascii="Cambria Math" w:hAnsi="Cambria Math"/>
          <w:sz w:val="24"/>
          <w:szCs w:val="24"/>
        </w:rPr>
        <w:t xml:space="preserve">Now in terms of the actual make up of the biofilms, we tested various mechanical properties. One of the observations that I had made was that WG biofilms lose mass over time. This can be partially due to the volatile nature of its components. Masses were </w:t>
      </w:r>
      <w:r>
        <w:rPr>
          <w:rFonts w:ascii="Cambria Math" w:hAnsi="Cambria Math"/>
          <w:sz w:val="24"/>
          <w:szCs w:val="24"/>
        </w:rPr>
        <w:lastRenderedPageBreak/>
        <w:t xml:space="preserve">recorded over 121 hours and by the time it reached a day, the wheat gluten had already lost over 50% of its original mass, but then levels off for larger values of time. </w:t>
      </w:r>
    </w:p>
    <w:p w14:paraId="2118AC6C" w14:textId="2BA202C5" w:rsidR="00912C23" w:rsidRDefault="00912C23">
      <w:pPr>
        <w:rPr>
          <w:rFonts w:ascii="Cambria Math" w:hAnsi="Cambria Math"/>
          <w:sz w:val="24"/>
          <w:szCs w:val="24"/>
        </w:rPr>
      </w:pPr>
      <w:r>
        <w:rPr>
          <w:rFonts w:ascii="Cambria Math" w:hAnsi="Cambria Math"/>
          <w:sz w:val="24"/>
          <w:szCs w:val="24"/>
        </w:rPr>
        <w:t xml:space="preserve">It was also observed that the biofilms absorb water. </w:t>
      </w:r>
      <w:proofErr w:type="gramStart"/>
      <w:r>
        <w:rPr>
          <w:rFonts w:ascii="Cambria Math" w:hAnsi="Cambria Math"/>
          <w:sz w:val="24"/>
          <w:szCs w:val="24"/>
        </w:rPr>
        <w:t>So</w:t>
      </w:r>
      <w:proofErr w:type="gramEnd"/>
      <w:r>
        <w:rPr>
          <w:rFonts w:ascii="Cambria Math" w:hAnsi="Cambria Math"/>
          <w:sz w:val="24"/>
          <w:szCs w:val="24"/>
        </w:rPr>
        <w:t xml:space="preserve"> to test these absorptive properties, I had submerged the biofilms in water and recorded masses over time similar to what we had done previously. As time increases, the biofilms absorb more and more water like a sponge, but then sharply goes down since the </w:t>
      </w:r>
      <w:r w:rsidR="00D23353">
        <w:rPr>
          <w:rFonts w:ascii="Cambria Math" w:hAnsi="Cambria Math"/>
          <w:sz w:val="24"/>
          <w:szCs w:val="24"/>
        </w:rPr>
        <w:t>biofilm ruptured, releasing its contents</w:t>
      </w:r>
      <w:r>
        <w:rPr>
          <w:rFonts w:ascii="Cambria Math" w:hAnsi="Cambria Math"/>
          <w:sz w:val="24"/>
          <w:szCs w:val="24"/>
        </w:rPr>
        <w:t xml:space="preserve"> (since it </w:t>
      </w:r>
      <w:proofErr w:type="gramStart"/>
      <w:r>
        <w:rPr>
          <w:rFonts w:ascii="Cambria Math" w:hAnsi="Cambria Math"/>
          <w:sz w:val="24"/>
          <w:szCs w:val="24"/>
        </w:rPr>
        <w:t>can’t</w:t>
      </w:r>
      <w:proofErr w:type="gramEnd"/>
      <w:r>
        <w:rPr>
          <w:rFonts w:ascii="Cambria Math" w:hAnsi="Cambria Math"/>
          <w:sz w:val="24"/>
          <w:szCs w:val="24"/>
        </w:rPr>
        <w:t xml:space="preserve"> absorb any more). </w:t>
      </w:r>
    </w:p>
    <w:p w14:paraId="067BEAD2" w14:textId="33967F68" w:rsidR="00912C23" w:rsidRDefault="00912C23">
      <w:pPr>
        <w:rPr>
          <w:rFonts w:ascii="Cambria Math" w:hAnsi="Cambria Math"/>
          <w:sz w:val="24"/>
          <w:szCs w:val="24"/>
        </w:rPr>
      </w:pPr>
      <w:r>
        <w:rPr>
          <w:rFonts w:ascii="Cambria Math" w:hAnsi="Cambria Math"/>
          <w:sz w:val="24"/>
          <w:szCs w:val="24"/>
        </w:rPr>
        <w:t xml:space="preserve">This proved to be an issue since we could no longer </w:t>
      </w:r>
      <w:r w:rsidR="007636DF">
        <w:rPr>
          <w:rFonts w:ascii="Cambria Math" w:hAnsi="Cambria Math"/>
          <w:sz w:val="24"/>
          <w:szCs w:val="24"/>
        </w:rPr>
        <w:t xml:space="preserve">use water displacement to record values for density. So we had </w:t>
      </w:r>
      <w:r w:rsidR="00D23353">
        <w:rPr>
          <w:rFonts w:ascii="Cambria Math" w:hAnsi="Cambria Math"/>
          <w:sz w:val="24"/>
          <w:szCs w:val="24"/>
        </w:rPr>
        <w:t>measured values for thickness and volume using an</w:t>
      </w:r>
      <w:r w:rsidR="007636DF">
        <w:rPr>
          <w:rFonts w:ascii="Cambria Math" w:hAnsi="Cambria Math"/>
          <w:sz w:val="24"/>
          <w:szCs w:val="24"/>
        </w:rPr>
        <w:t xml:space="preserve"> electronic caliper to obtain our densities. </w:t>
      </w:r>
    </w:p>
    <w:p w14:paraId="1AA6FE14" w14:textId="237FE94B" w:rsidR="007636DF" w:rsidRDefault="007636DF">
      <w:pPr>
        <w:rPr>
          <w:rFonts w:ascii="Cambria Math" w:hAnsi="Cambria Math"/>
          <w:sz w:val="24"/>
          <w:szCs w:val="24"/>
        </w:rPr>
      </w:pPr>
      <w:r>
        <w:rPr>
          <w:rFonts w:ascii="Cambria Math" w:hAnsi="Cambria Math"/>
          <w:sz w:val="24"/>
          <w:szCs w:val="24"/>
        </w:rPr>
        <w:t>So overall, these biofilms can be well applied to how we perceive medicine looking forward. I plan on testing copper nanoparticles next and drawing comparisons to the silver to see if one is better than the other. I also plan to test more pathogens and to obtain minimum inhibitory concentrations. I also plan on testing more mechanical properties such as porosity and examining UV-Vis for the silver and copper.</w:t>
      </w:r>
    </w:p>
    <w:p w14:paraId="7D2596C4" w14:textId="5844A8E7" w:rsidR="007636DF" w:rsidRPr="00095A40" w:rsidRDefault="007636DF">
      <w:pPr>
        <w:rPr>
          <w:rFonts w:ascii="Cambria Math" w:hAnsi="Cambria Math"/>
          <w:sz w:val="24"/>
          <w:szCs w:val="24"/>
        </w:rPr>
      </w:pPr>
      <w:proofErr w:type="gramStart"/>
      <w:r>
        <w:rPr>
          <w:rFonts w:ascii="Cambria Math" w:hAnsi="Cambria Math"/>
          <w:sz w:val="24"/>
          <w:szCs w:val="24"/>
        </w:rPr>
        <w:t>I’d</w:t>
      </w:r>
      <w:proofErr w:type="gramEnd"/>
      <w:r>
        <w:rPr>
          <w:rFonts w:ascii="Cambria Math" w:hAnsi="Cambria Math"/>
          <w:sz w:val="24"/>
          <w:szCs w:val="24"/>
        </w:rPr>
        <w:t xml:space="preserve"> like to thank Dr. </w:t>
      </w:r>
      <w:proofErr w:type="spellStart"/>
      <w:r>
        <w:rPr>
          <w:rFonts w:ascii="Cambria Math" w:hAnsi="Cambria Math"/>
          <w:sz w:val="24"/>
          <w:szCs w:val="24"/>
        </w:rPr>
        <w:t>Wiester</w:t>
      </w:r>
      <w:proofErr w:type="spellEnd"/>
      <w:r>
        <w:rPr>
          <w:rFonts w:ascii="Cambria Math" w:hAnsi="Cambria Math"/>
          <w:sz w:val="24"/>
          <w:szCs w:val="24"/>
        </w:rPr>
        <w:t xml:space="preserve">, Dr. Elmendorf, and Mark </w:t>
      </w:r>
      <w:proofErr w:type="spellStart"/>
      <w:r w:rsidR="00D23353">
        <w:rPr>
          <w:rFonts w:ascii="Cambria Math" w:hAnsi="Cambria Math"/>
          <w:sz w:val="24"/>
          <w:szCs w:val="24"/>
        </w:rPr>
        <w:t>Westerhoff</w:t>
      </w:r>
      <w:proofErr w:type="spellEnd"/>
      <w:r>
        <w:rPr>
          <w:rFonts w:ascii="Cambria Math" w:hAnsi="Cambria Math"/>
          <w:sz w:val="24"/>
          <w:szCs w:val="24"/>
        </w:rPr>
        <w:t xml:space="preserve"> for their guidance and support as well as the departments of chemistry and biology. I also thank you all for listening! </w:t>
      </w:r>
    </w:p>
    <w:sectPr w:rsidR="007636DF" w:rsidRPr="0009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308E"/>
    <w:multiLevelType w:val="hybridMultilevel"/>
    <w:tmpl w:val="C32AB76E"/>
    <w:lvl w:ilvl="0" w:tplc="6BAAEA56">
      <w:start w:val="1"/>
      <w:numFmt w:val="decimal"/>
      <w:lvlText w:val="%1."/>
      <w:lvlJc w:val="left"/>
      <w:pPr>
        <w:tabs>
          <w:tab w:val="num" w:pos="720"/>
        </w:tabs>
        <w:ind w:left="720" w:hanging="360"/>
      </w:pPr>
    </w:lvl>
    <w:lvl w:ilvl="1" w:tplc="AD7272EC" w:tentative="1">
      <w:start w:val="1"/>
      <w:numFmt w:val="decimal"/>
      <w:lvlText w:val="%2."/>
      <w:lvlJc w:val="left"/>
      <w:pPr>
        <w:tabs>
          <w:tab w:val="num" w:pos="1440"/>
        </w:tabs>
        <w:ind w:left="1440" w:hanging="360"/>
      </w:pPr>
    </w:lvl>
    <w:lvl w:ilvl="2" w:tplc="25080B44" w:tentative="1">
      <w:start w:val="1"/>
      <w:numFmt w:val="decimal"/>
      <w:lvlText w:val="%3."/>
      <w:lvlJc w:val="left"/>
      <w:pPr>
        <w:tabs>
          <w:tab w:val="num" w:pos="2160"/>
        </w:tabs>
        <w:ind w:left="2160" w:hanging="360"/>
      </w:pPr>
    </w:lvl>
    <w:lvl w:ilvl="3" w:tplc="A40874E0" w:tentative="1">
      <w:start w:val="1"/>
      <w:numFmt w:val="decimal"/>
      <w:lvlText w:val="%4."/>
      <w:lvlJc w:val="left"/>
      <w:pPr>
        <w:tabs>
          <w:tab w:val="num" w:pos="2880"/>
        </w:tabs>
        <w:ind w:left="2880" w:hanging="360"/>
      </w:pPr>
    </w:lvl>
    <w:lvl w:ilvl="4" w:tplc="2424F39A" w:tentative="1">
      <w:start w:val="1"/>
      <w:numFmt w:val="decimal"/>
      <w:lvlText w:val="%5."/>
      <w:lvlJc w:val="left"/>
      <w:pPr>
        <w:tabs>
          <w:tab w:val="num" w:pos="3600"/>
        </w:tabs>
        <w:ind w:left="3600" w:hanging="360"/>
      </w:pPr>
    </w:lvl>
    <w:lvl w:ilvl="5" w:tplc="084E147C" w:tentative="1">
      <w:start w:val="1"/>
      <w:numFmt w:val="decimal"/>
      <w:lvlText w:val="%6."/>
      <w:lvlJc w:val="left"/>
      <w:pPr>
        <w:tabs>
          <w:tab w:val="num" w:pos="4320"/>
        </w:tabs>
        <w:ind w:left="4320" w:hanging="360"/>
      </w:pPr>
    </w:lvl>
    <w:lvl w:ilvl="6" w:tplc="3CB07A28" w:tentative="1">
      <w:start w:val="1"/>
      <w:numFmt w:val="decimal"/>
      <w:lvlText w:val="%7."/>
      <w:lvlJc w:val="left"/>
      <w:pPr>
        <w:tabs>
          <w:tab w:val="num" w:pos="5040"/>
        </w:tabs>
        <w:ind w:left="5040" w:hanging="360"/>
      </w:pPr>
    </w:lvl>
    <w:lvl w:ilvl="7" w:tplc="C942A2C2" w:tentative="1">
      <w:start w:val="1"/>
      <w:numFmt w:val="decimal"/>
      <w:lvlText w:val="%8."/>
      <w:lvlJc w:val="left"/>
      <w:pPr>
        <w:tabs>
          <w:tab w:val="num" w:pos="5760"/>
        </w:tabs>
        <w:ind w:left="5760" w:hanging="360"/>
      </w:pPr>
    </w:lvl>
    <w:lvl w:ilvl="8" w:tplc="5B289ED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40"/>
    <w:rsid w:val="00095A40"/>
    <w:rsid w:val="002E2455"/>
    <w:rsid w:val="00301CE0"/>
    <w:rsid w:val="0036160C"/>
    <w:rsid w:val="005A35A1"/>
    <w:rsid w:val="00752923"/>
    <w:rsid w:val="007636DF"/>
    <w:rsid w:val="00912C23"/>
    <w:rsid w:val="00D2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6404"/>
  <w15:chartTrackingRefBased/>
  <w15:docId w15:val="{AC76C406-8711-4CA9-A347-53D4B00B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885812">
      <w:bodyDiv w:val="1"/>
      <w:marLeft w:val="0"/>
      <w:marRight w:val="0"/>
      <w:marTop w:val="0"/>
      <w:marBottom w:val="0"/>
      <w:divBdr>
        <w:top w:val="none" w:sz="0" w:space="0" w:color="auto"/>
        <w:left w:val="none" w:sz="0" w:space="0" w:color="auto"/>
        <w:bottom w:val="none" w:sz="0" w:space="0" w:color="auto"/>
        <w:right w:val="none" w:sz="0" w:space="0" w:color="auto"/>
      </w:divBdr>
      <w:divsChild>
        <w:div w:id="2067220816">
          <w:marLeft w:val="547"/>
          <w:marRight w:val="0"/>
          <w:marTop w:val="0"/>
          <w:marBottom w:val="0"/>
          <w:divBdr>
            <w:top w:val="none" w:sz="0" w:space="0" w:color="auto"/>
            <w:left w:val="none" w:sz="0" w:space="0" w:color="auto"/>
            <w:bottom w:val="none" w:sz="0" w:space="0" w:color="auto"/>
            <w:right w:val="none" w:sz="0" w:space="0" w:color="auto"/>
          </w:divBdr>
        </w:div>
        <w:div w:id="970555378">
          <w:marLeft w:val="547"/>
          <w:marRight w:val="0"/>
          <w:marTop w:val="0"/>
          <w:marBottom w:val="0"/>
          <w:divBdr>
            <w:top w:val="none" w:sz="0" w:space="0" w:color="auto"/>
            <w:left w:val="none" w:sz="0" w:space="0" w:color="auto"/>
            <w:bottom w:val="none" w:sz="0" w:space="0" w:color="auto"/>
            <w:right w:val="none" w:sz="0" w:space="0" w:color="auto"/>
          </w:divBdr>
        </w:div>
        <w:div w:id="390006250">
          <w:marLeft w:val="547"/>
          <w:marRight w:val="0"/>
          <w:marTop w:val="0"/>
          <w:marBottom w:val="0"/>
          <w:divBdr>
            <w:top w:val="none" w:sz="0" w:space="0" w:color="auto"/>
            <w:left w:val="none" w:sz="0" w:space="0" w:color="auto"/>
            <w:bottom w:val="none" w:sz="0" w:space="0" w:color="auto"/>
            <w:right w:val="none" w:sz="0" w:space="0" w:color="auto"/>
          </w:divBdr>
        </w:div>
        <w:div w:id="523906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Busch</dc:creator>
  <cp:keywords/>
  <dc:description/>
  <cp:lastModifiedBy>Cody Busch</cp:lastModifiedBy>
  <cp:revision>3</cp:revision>
  <cp:lastPrinted>2020-11-13T15:22:00Z</cp:lastPrinted>
  <dcterms:created xsi:type="dcterms:W3CDTF">2020-11-13T15:22:00Z</dcterms:created>
  <dcterms:modified xsi:type="dcterms:W3CDTF">2020-11-13T17:45:00Z</dcterms:modified>
</cp:coreProperties>
</file>