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81" w:rsidRDefault="006A266A" w:rsidP="00343DCD">
      <w:pPr>
        <w:pStyle w:val="Heading1"/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6720" y="0"/>
                <wp:lineTo x="0" y="3360"/>
                <wp:lineTo x="0" y="16800"/>
                <wp:lineTo x="5280" y="21120"/>
                <wp:lineTo x="6720" y="21120"/>
                <wp:lineTo x="14400" y="21120"/>
                <wp:lineTo x="15840" y="21120"/>
                <wp:lineTo x="21120" y="16800"/>
                <wp:lineTo x="21120" y="3360"/>
                <wp:lineTo x="14400" y="0"/>
                <wp:lineTo x="67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DC_BW_Graphic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6D">
        <w:t>CREDC Summer Symposium</w:t>
      </w:r>
    </w:p>
    <w:p w:rsidR="009C2481" w:rsidRDefault="00C4346D">
      <w:pPr>
        <w:tabs>
          <w:tab w:val="left" w:pos="6629"/>
        </w:tabs>
        <w:spacing w:before="96"/>
        <w:ind w:right="234"/>
        <w:jc w:val="right"/>
        <w:rPr>
          <w:rFonts w:ascii="Arial"/>
          <w:b/>
          <w:sz w:val="32"/>
        </w:rPr>
      </w:pPr>
      <w:r>
        <w:rPr>
          <w:rFonts w:ascii="Times New Roman"/>
          <w:spacing w:val="-1"/>
          <w:sz w:val="20"/>
        </w:rPr>
        <w:t xml:space="preserve"> </w:t>
      </w:r>
      <w:r>
        <w:rPr>
          <w:rFonts w:ascii="Arial"/>
          <w:b/>
          <w:sz w:val="32"/>
        </w:rPr>
        <w:t>June 23- 28,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2019</w:t>
      </w:r>
    </w:p>
    <w:p w:rsidR="009C2481" w:rsidRDefault="006A266A">
      <w:pPr>
        <w:spacing w:before="10"/>
        <w:ind w:right="168"/>
        <w:jc w:val="right"/>
        <w:rPr>
          <w:rFonts w:ascii="Arial"/>
          <w:sz w:val="18"/>
        </w:rPr>
      </w:pPr>
      <w:r>
        <w:rPr>
          <w:rFonts w:ascii="Arial"/>
          <w:sz w:val="18"/>
        </w:rPr>
        <w:t>Agenda is subject to change</w:t>
      </w:r>
    </w:p>
    <w:p w:rsidR="009C2481" w:rsidRDefault="006A266A">
      <w:pPr>
        <w:pStyle w:val="BodyText"/>
        <w:spacing w:before="8"/>
        <w:rPr>
          <w:rFonts w:ascii="Arial"/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5900420" cy="0"/>
                <wp:effectExtent l="9525" t="5080" r="5080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87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EE726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25pt" to="536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4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" strokeweight=".24436mm">
                <w10:wrap type="topAndBottom" anchorx="page"/>
              </v:line>
            </w:pict>
          </mc:Fallback>
        </mc:AlternateContent>
      </w:r>
    </w:p>
    <w:p w:rsidR="009C2481" w:rsidRDefault="009C2481">
      <w:pPr>
        <w:pStyle w:val="BodyText"/>
        <w:spacing w:before="8"/>
        <w:rPr>
          <w:rFonts w:ascii="Arial"/>
          <w:b w:val="0"/>
          <w:sz w:val="18"/>
        </w:rPr>
      </w:pPr>
    </w:p>
    <w:p w:rsidR="009C2481" w:rsidRDefault="006A266A">
      <w:pPr>
        <w:pStyle w:val="BodyText"/>
        <w:spacing w:before="73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2111375</wp:posOffset>
                </wp:positionH>
                <wp:positionV relativeFrom="paragraph">
                  <wp:posOffset>225425</wp:posOffset>
                </wp:positionV>
                <wp:extent cx="4716145" cy="809625"/>
                <wp:effectExtent l="6350" t="5080" r="11430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481" w:rsidRDefault="00C4346D">
                            <w:pPr>
                              <w:pStyle w:val="BodyText"/>
                              <w:spacing w:before="108"/>
                              <w:ind w:left="90"/>
                            </w:pPr>
                            <w:r>
                              <w:t>Welcome Reception</w:t>
                            </w:r>
                          </w:p>
                          <w:p w:rsidR="009C2481" w:rsidRDefault="00C4346D">
                            <w:pPr>
                              <w:spacing w:before="26" w:line="266" w:lineRule="auto"/>
                              <w:ind w:left="90" w:right="13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Sponsorship still available, if interested, please contact Linda Steinberg at </w:t>
                            </w:r>
                            <w:hyperlink r:id="rId5">
                              <w:r>
                                <w:rPr>
                                  <w:sz w:val="20"/>
                                </w:rPr>
                                <w:t>gholson@illinois.edu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25pt;margin-top:17.75pt;width:371.35pt;height:6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" filled="f">
                <v:textbox inset="0,0,0,0">
                  <w:txbxContent>
                    <w:p w:rsidR="009C2481" w:rsidRDefault="00C4346D">
                      <w:pPr>
                        <w:pStyle w:val="BodyText"/>
                        <w:spacing w:before="108"/>
                        <w:ind w:left="90"/>
                      </w:pPr>
                      <w:r>
                        <w:t>Welcome Reception</w:t>
                      </w:r>
                    </w:p>
                    <w:p w:rsidR="009C2481" w:rsidRDefault="00C4346D">
                      <w:pPr>
                        <w:spacing w:before="26" w:line="266" w:lineRule="auto"/>
                        <w:ind w:left="90" w:right="13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Sponsorship still available, if interested, please contact Linda Steinberg at </w:t>
                      </w:r>
                      <w:hyperlink r:id="rId6">
                        <w:r>
                          <w:rPr>
                            <w:sz w:val="20"/>
                          </w:rPr>
                          <w:t>gholson@illinois.edu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3DC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225425</wp:posOffset>
                </wp:positionV>
                <wp:extent cx="1191895" cy="809625"/>
                <wp:effectExtent l="14605" t="14605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809625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481" w:rsidRDefault="00C4346D">
                            <w:pPr>
                              <w:spacing w:before="103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6:30 pm – 8:30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2.4pt;margin-top:17.75pt;width:93.8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" filled="f" strokeweight=".95pt">
                <v:textbox inset="0,0,0,0">
                  <w:txbxContent>
                    <w:p w:rsidR="009C2481" w:rsidRDefault="00C4346D">
                      <w:pPr>
                        <w:spacing w:before="103"/>
                        <w:ind w:left="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6:30 pm – 8:30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346D">
        <w:t>Sunday, June 23</w:t>
      </w:r>
      <w:proofErr w:type="spellStart"/>
      <w:r w:rsidR="00C4346D">
        <w:rPr>
          <w:position w:val="7"/>
          <w:sz w:val="13"/>
        </w:rPr>
        <w:t>rd</w:t>
      </w:r>
      <w:proofErr w:type="spellEnd"/>
      <w:r w:rsidR="00C4346D">
        <w:rPr>
          <w:position w:val="7"/>
          <w:sz w:val="13"/>
        </w:rPr>
        <w:t xml:space="preserve"> </w:t>
      </w:r>
      <w:r w:rsidR="00C4346D">
        <w:t>| Q Center | Welcome Reception</w:t>
      </w:r>
    </w:p>
    <w:p w:rsidR="009C2481" w:rsidRDefault="009C2481">
      <w:pPr>
        <w:spacing w:before="10"/>
        <w:rPr>
          <w:b/>
          <w:sz w:val="17"/>
        </w:rPr>
      </w:pPr>
    </w:p>
    <w:p w:rsidR="009C2481" w:rsidRDefault="00C4346D">
      <w:pPr>
        <w:pStyle w:val="BodyText"/>
        <w:spacing w:before="0" w:after="22"/>
        <w:ind w:left="100"/>
      </w:pPr>
      <w:r>
        <w:t>Monday, June 24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| Q Center, Theater (Main Room) &amp; Ballroom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6:30 am – 8:30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BREAKFAST, Cafeteria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8:00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Registration Desk Opens – Outside of the Theater (main room)</w:t>
            </w:r>
          </w:p>
        </w:tc>
      </w:tr>
      <w:tr w:rsidR="009C2481">
        <w:trPr>
          <w:trHeight w:val="143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8:30 am – 9:00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Welcome and Opening Remarks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Dilhan Rodrigo, Managing Director | CREDC</w:t>
            </w:r>
          </w:p>
          <w:p w:rsidR="009C2481" w:rsidRDefault="00C4346D" w:rsidP="006A266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Sachin Shetty, Associate Professor, Old Dominion University | CREDC</w:t>
            </w:r>
          </w:p>
        </w:tc>
      </w:tr>
      <w:tr w:rsidR="009C2481">
        <w:trPr>
          <w:trHeight w:val="1630"/>
        </w:trPr>
        <w:tc>
          <w:tcPr>
            <w:tcW w:w="1996" w:type="dxa"/>
          </w:tcPr>
          <w:p w:rsidR="009C2481" w:rsidRDefault="00C4346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9:00 am – 10:00 am</w:t>
            </w:r>
          </w:p>
        </w:tc>
        <w:tc>
          <w:tcPr>
            <w:tcW w:w="7365" w:type="dxa"/>
          </w:tcPr>
          <w:p w:rsidR="009C2481" w:rsidRDefault="00C4346D" w:rsidP="00754D66">
            <w:pPr>
              <w:pStyle w:val="TableParagraph"/>
              <w:spacing w:before="0"/>
              <w:ind w:left="118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“Progress in DERs, DAFs, Interoperability, Cybersecurity, and Standards</w:t>
            </w:r>
            <w:r w:rsidRPr="00754D66">
              <w:rPr>
                <w:rFonts w:ascii="Arial" w:hAnsi="Arial"/>
                <w:sz w:val="20"/>
              </w:rPr>
              <w:t>…</w:t>
            </w:r>
            <w:r>
              <w:rPr>
                <w:b/>
                <w:sz w:val="20"/>
              </w:rPr>
              <w:t>Is it Enough? Top 5 Issues in Grid OT Cybersecurity”</w:t>
            </w:r>
          </w:p>
          <w:p w:rsidR="009C2481" w:rsidRDefault="00C4346D" w:rsidP="00754D66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Keynote Speaker: David Lawrence, Technology Development Manager, DUKE Energy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10:00 am – 10:15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131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10:15 am – 11:15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68" w:line="264" w:lineRule="auto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"FBI’s Cybersecurity mission and what role the FBI would play in a cyberattack against a utility"</w:t>
            </w:r>
          </w:p>
          <w:p w:rsidR="009C2481" w:rsidRDefault="00C4346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Joel Robertz, Special Agent, FBI Chicago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41164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11:15 am – 12:0</w:t>
            </w:r>
            <w:r w:rsidR="00C4346D">
              <w:rPr>
                <w:sz w:val="20"/>
              </w:rPr>
              <w:t>0 am</w:t>
            </w:r>
          </w:p>
        </w:tc>
        <w:tc>
          <w:tcPr>
            <w:tcW w:w="7365" w:type="dxa"/>
          </w:tcPr>
          <w:p w:rsidR="009C2481" w:rsidRDefault="00754D66" w:rsidP="00754D66">
            <w:pPr>
              <w:pStyle w:val="TableParagraph"/>
              <w:spacing w:before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proofErr w:type="spellStart"/>
            <w:r w:rsidRPr="00754D66">
              <w:rPr>
                <w:rFonts w:asciiTheme="minorHAnsi" w:hAnsiTheme="minorHAnsi" w:cstheme="minorHAnsi"/>
                <w:b/>
                <w:sz w:val="20"/>
                <w:szCs w:val="20"/>
              </w:rPr>
              <w:t>CyPhyR</w:t>
            </w:r>
            <w:proofErr w:type="spellEnd"/>
            <w:r w:rsidRPr="00754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A real time cyber-physical analysis tool for resilient </w:t>
            </w:r>
            <w:proofErr w:type="spellStart"/>
            <w:r w:rsidRPr="00754D66">
              <w:rPr>
                <w:rFonts w:asciiTheme="minorHAnsi" w:hAnsiTheme="minorHAnsi" w:cstheme="minorHAnsi"/>
                <w:b/>
                <w:sz w:val="20"/>
                <w:szCs w:val="20"/>
              </w:rPr>
              <w:t>microgrid</w:t>
            </w:r>
            <w:proofErr w:type="spellEnd"/>
            <w:r w:rsidRPr="00754D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operation and planning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:rsidR="00754D66" w:rsidRDefault="00754D66" w:rsidP="00754D66">
            <w:pPr>
              <w:pStyle w:val="TableParagraph"/>
              <w:spacing w:before="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4D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Venkatesh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Venkataramanan, Ph.D. student, </w:t>
            </w:r>
            <w:r w:rsidRPr="00754D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Washington State University</w:t>
            </w:r>
          </w:p>
          <w:p w:rsidR="0041164F" w:rsidRPr="00754D66" w:rsidRDefault="0041164F" w:rsidP="00754D66">
            <w:pPr>
              <w:pStyle w:val="TableParagraph"/>
              <w:spacing w:before="2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Aolin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Ding, Ph. D. student, </w:t>
            </w:r>
            <w:r w:rsidRPr="00754D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Rutgers University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41164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12</w:t>
            </w:r>
            <w:bookmarkStart w:id="0" w:name="_GoBack"/>
            <w:bookmarkEnd w:id="0"/>
            <w:r>
              <w:rPr>
                <w:sz w:val="20"/>
              </w:rPr>
              <w:t>:0</w:t>
            </w:r>
            <w:r w:rsidR="00C4346D">
              <w:rPr>
                <w:sz w:val="20"/>
              </w:rPr>
              <w:t>0 am – 1:30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LUNCH, Q Center Cafeteria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1:30 pm – 2:30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"Buffer Overflow in ICS - Attacks and Countermeasures" Presentation</w:t>
            </w:r>
          </w:p>
          <w:p w:rsidR="006A266A" w:rsidRDefault="00C4346D" w:rsidP="0041164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Sachin Shetty, Associate Professor, Old Dominion University | CREDC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2:30 pm – 2:45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</w:tbl>
    <w:p w:rsidR="009C2481" w:rsidRDefault="009C2481">
      <w:pPr>
        <w:rPr>
          <w:sz w:val="20"/>
        </w:rPr>
        <w:sectPr w:rsidR="009C2481">
          <w:type w:val="continuous"/>
          <w:pgSz w:w="12240" w:h="15840"/>
          <w:pgMar w:top="1280" w:right="128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2:45 pm – 4:30/5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"Buffer Overflow in ICS - Attacks and Countermeasures" DEMO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Sachin Shetty, Associate Professor, Old Dominion University | CREDC</w:t>
            </w:r>
          </w:p>
          <w:p w:rsidR="006A266A" w:rsidRDefault="006A266A">
            <w:pPr>
              <w:pStyle w:val="TableParagraph"/>
              <w:spacing w:before="26"/>
              <w:rPr>
                <w:sz w:val="20"/>
              </w:rPr>
            </w:pP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5:00 pm – 7:00/8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Escape Room: Virtual Team Activity (optional)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Matthew Luallen, Executive Inventor, CYBATI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 pm – 10:00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Indoor and Outdoor Activities provided by the Q Center (optional)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– 8:00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DINNER , Q Center Cafeteria</w:t>
            </w:r>
          </w:p>
        </w:tc>
      </w:tr>
    </w:tbl>
    <w:p w:rsidR="009C2481" w:rsidRDefault="009C2481">
      <w:pPr>
        <w:spacing w:before="2"/>
        <w:rPr>
          <w:b/>
          <w:sz w:val="16"/>
        </w:rPr>
      </w:pPr>
    </w:p>
    <w:p w:rsidR="009C2481" w:rsidRDefault="00C4346D">
      <w:pPr>
        <w:pStyle w:val="BodyText"/>
        <w:spacing w:before="73" w:after="22"/>
        <w:ind w:left="100"/>
      </w:pPr>
      <w:r>
        <w:t>Tuesday, June 25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| Q Center, Theater (Main Room) &amp; Ballroom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6:30 am – 8:30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BREAKFAST, Cafeteria</w:t>
            </w:r>
          </w:p>
        </w:tc>
      </w:tr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Registration Desk Opens – Outside of the Theater (main room)</w:t>
            </w:r>
          </w:p>
        </w:tc>
      </w:tr>
      <w:tr w:rsidR="009C2481">
        <w:trPr>
          <w:trHeight w:val="939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8:30 am – 8:45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Dilhan Rodrigo, Managing Director | CREDC</w:t>
            </w:r>
          </w:p>
        </w:tc>
      </w:tr>
      <w:tr w:rsidR="009C2481">
        <w:trPr>
          <w:trHeight w:val="103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8:45 am – 9:00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66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Opening Remarks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Pete Sauer, Co-PI, University of Illinois | CREDC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9:00 am – 10:00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"Assessing IEEE 802.15.4/ZigBee Attack Surface with </w:t>
            </w:r>
            <w:proofErr w:type="spellStart"/>
            <w:r>
              <w:rPr>
                <w:b/>
                <w:sz w:val="20"/>
              </w:rPr>
              <w:t>KillerBee</w:t>
            </w:r>
            <w:proofErr w:type="spellEnd"/>
            <w:r>
              <w:rPr>
                <w:b/>
                <w:sz w:val="20"/>
              </w:rPr>
              <w:t>"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Ryan Speers, Managing Partner, River Loop Security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10:00 am – 10:15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1749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10:15 am – 11:15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line="266" w:lineRule="auto"/>
              <w:ind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"The emerging role of the Illinois Commerce Commission in working with utilities to address cyber threats"</w:t>
            </w:r>
          </w:p>
          <w:p w:rsidR="009C2481" w:rsidRDefault="00C4346D">
            <w:pPr>
              <w:pStyle w:val="TableParagraph"/>
              <w:spacing w:before="0" w:line="266" w:lineRule="auto"/>
              <w:ind w:right="1196"/>
              <w:rPr>
                <w:sz w:val="20"/>
              </w:rPr>
            </w:pPr>
            <w:r>
              <w:rPr>
                <w:sz w:val="20"/>
              </w:rPr>
              <w:t>Dominic Saebeler, Director of Cybersecurity and Risk Management, Illinois Commerce Commission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11:15 am – 12:00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"Exploring an RTO’s approach to addressing cybersecurity"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Polen</w:t>
            </w:r>
            <w:proofErr w:type="spellEnd"/>
            <w:r>
              <w:rPr>
                <w:sz w:val="20"/>
              </w:rPr>
              <w:t>, Executive Director, Security Control and Engagement Management, MISO</w:t>
            </w:r>
          </w:p>
        </w:tc>
      </w:tr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12:00 pm – 1:00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LUNCH, Q Center Cafeteria</w:t>
            </w:r>
          </w:p>
        </w:tc>
      </w:tr>
      <w:tr w:rsidR="009C2481">
        <w:trPr>
          <w:trHeight w:val="125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1:00 pm – 3:00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RADICS DEMO</w:t>
            </w:r>
          </w:p>
          <w:p w:rsidR="009C2481" w:rsidRDefault="00C4346D">
            <w:pPr>
              <w:pStyle w:val="TableParagraph"/>
              <w:spacing w:before="26" w:line="266" w:lineRule="auto"/>
              <w:ind w:right="552"/>
              <w:rPr>
                <w:sz w:val="20"/>
              </w:rPr>
            </w:pPr>
            <w:r>
              <w:rPr>
                <w:sz w:val="20"/>
              </w:rPr>
              <w:t>Tim Yardley, Principal Research Scientist and Associate Director, Information Trust Institute, University of Illinois | CREDC</w:t>
            </w:r>
          </w:p>
        </w:tc>
      </w:tr>
    </w:tbl>
    <w:p w:rsidR="009C2481" w:rsidRDefault="009C2481">
      <w:pPr>
        <w:spacing w:line="266" w:lineRule="auto"/>
        <w:rPr>
          <w:sz w:val="20"/>
        </w:rPr>
        <w:sectPr w:rsidR="009C2481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3:00 pm – 3:15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22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3:15 pm – 4:15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Consultant Panel:</w:t>
            </w:r>
          </w:p>
          <w:p w:rsidR="009C2481" w:rsidRDefault="00C4346D">
            <w:pPr>
              <w:pStyle w:val="TableParagraph"/>
              <w:spacing w:before="26" w:line="266" w:lineRule="auto"/>
              <w:ind w:right="552"/>
              <w:rPr>
                <w:sz w:val="20"/>
              </w:rPr>
            </w:pPr>
            <w:r>
              <w:rPr>
                <w:sz w:val="20"/>
              </w:rPr>
              <w:t>Moderator: Dominic Saebeler, Director of Cybersecurity and Risk Management, Illinois Commerce Commission</w:t>
            </w:r>
          </w:p>
          <w:p w:rsidR="009C2481" w:rsidRDefault="00C4346D">
            <w:pPr>
              <w:pStyle w:val="TableParagraph"/>
              <w:spacing w:before="4" w:line="259" w:lineRule="auto"/>
              <w:ind w:left="54" w:right="1779"/>
              <w:rPr>
                <w:sz w:val="20"/>
              </w:rPr>
            </w:pPr>
            <w:r>
              <w:rPr>
                <w:sz w:val="20"/>
              </w:rPr>
              <w:t xml:space="preserve">Jamey Sample, Principal, Americas Advisory Services, Ernst &amp; Young Bradley Singletary, Senior Manager, Deloitte &amp; </w:t>
            </w:r>
            <w:proofErr w:type="spellStart"/>
            <w:r>
              <w:rPr>
                <w:sz w:val="20"/>
              </w:rPr>
              <w:t>Touche</w:t>
            </w:r>
            <w:proofErr w:type="spellEnd"/>
          </w:p>
          <w:p w:rsidR="006A266A" w:rsidRDefault="006A266A">
            <w:pPr>
              <w:pStyle w:val="TableParagraph"/>
              <w:spacing w:before="4" w:line="259" w:lineRule="auto"/>
              <w:ind w:left="54" w:right="1779"/>
              <w:rPr>
                <w:sz w:val="20"/>
              </w:rPr>
            </w:pPr>
            <w:r>
              <w:rPr>
                <w:sz w:val="20"/>
              </w:rPr>
              <w:t>Scott Crider, Manager, West Monroe Partners, LLC</w:t>
            </w:r>
          </w:p>
        </w:tc>
      </w:tr>
      <w:tr w:rsidR="009C2481">
        <w:trPr>
          <w:trHeight w:val="149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4:15 pm – 5:00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“Use Cases in Secure </w:t>
            </w:r>
            <w:proofErr w:type="spellStart"/>
            <w:r>
              <w:rPr>
                <w:b/>
                <w:sz w:val="20"/>
              </w:rPr>
              <w:t>Microgrid</w:t>
            </w:r>
            <w:proofErr w:type="spellEnd"/>
            <w:r>
              <w:rPr>
                <w:b/>
                <w:sz w:val="20"/>
              </w:rPr>
              <w:t xml:space="preserve"> Interoperability”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Dmitry </w:t>
            </w:r>
            <w:proofErr w:type="spellStart"/>
            <w:r>
              <w:rPr>
                <w:sz w:val="20"/>
              </w:rPr>
              <w:t>Ischenko</w:t>
            </w:r>
            <w:proofErr w:type="spellEnd"/>
            <w:r>
              <w:rPr>
                <w:sz w:val="20"/>
              </w:rPr>
              <w:t>, Lead Principal Scientist, ABB, Inc.</w:t>
            </w:r>
          </w:p>
          <w:p w:rsidR="009C2481" w:rsidRDefault="00C4346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Al Valdes, Principal research Scientist, Information Trust institute | CREDC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 pm – 7:00/8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Escape Room: Virtual Team Activity (optional)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Matthew Luallen, Executive Inventor, CYBATI</w:t>
            </w:r>
          </w:p>
        </w:tc>
      </w:tr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 pm – 10:00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Indoor and Outdoor Activities provided by the Q Center (optional)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– 8:00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DINNER , Q Center Cafeteria</w:t>
            </w:r>
          </w:p>
        </w:tc>
      </w:tr>
    </w:tbl>
    <w:p w:rsidR="009C2481" w:rsidRDefault="009C2481">
      <w:pPr>
        <w:spacing w:before="2"/>
        <w:rPr>
          <w:b/>
          <w:sz w:val="16"/>
        </w:rPr>
      </w:pPr>
    </w:p>
    <w:p w:rsidR="009C2481" w:rsidRDefault="00C4346D">
      <w:pPr>
        <w:pStyle w:val="BodyText"/>
        <w:spacing w:before="77" w:after="23"/>
        <w:ind w:left="100"/>
      </w:pPr>
      <w:r>
        <w:t>Wednesday, June 26</w:t>
      </w:r>
      <w:r>
        <w:rPr>
          <w:vertAlign w:val="superscript"/>
        </w:rPr>
        <w:t>th</w:t>
      </w:r>
      <w:r>
        <w:t xml:space="preserve"> | Q Center, Networking Day!!!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6:30 am – 8:30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BREAKFAST, Cafeteria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Registration Desk Opens – Outside of the Theater (main room)</w:t>
            </w:r>
          </w:p>
        </w:tc>
      </w:tr>
      <w:tr w:rsidR="009C2481">
        <w:trPr>
          <w:trHeight w:val="94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8:30 am – 8:45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Dilhan Rodrigo, Managing Director, University of Illinois | CREDC</w:t>
            </w:r>
          </w:p>
        </w:tc>
      </w:tr>
      <w:tr w:rsidR="009C2481">
        <w:trPr>
          <w:trHeight w:val="1809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8:45 am – 9:00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66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CEDS Program Update</w:t>
            </w:r>
          </w:p>
          <w:p w:rsidR="006A266A" w:rsidRPr="006A266A" w:rsidRDefault="006A266A" w:rsidP="006A266A">
            <w:pPr>
              <w:pStyle w:val="TableParagraph"/>
              <w:rPr>
                <w:sz w:val="20"/>
              </w:rPr>
            </w:pPr>
            <w:r w:rsidRPr="006A266A">
              <w:rPr>
                <w:sz w:val="20"/>
              </w:rPr>
              <w:t>Carol Hawk, PhD., Acting Deputy Assistant Secretary, Cybersecurity for Energy Delivery Systems (CEDS) Cybersecurity, Energy Security, and Emergency Response (CESER) U.S. Department of Energy</w:t>
            </w:r>
          </w:p>
          <w:p w:rsidR="009C2481" w:rsidRDefault="009C2481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9:15 am – 9:30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Lightning Talks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Students will provide 1-3 </w:t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 xml:space="preserve"> reviews of their research</w:t>
            </w:r>
          </w:p>
        </w:tc>
      </w:tr>
      <w:tr w:rsidR="009C2481">
        <w:trPr>
          <w:trHeight w:val="125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 am – 10:00 am</w:t>
            </w:r>
          </w:p>
        </w:tc>
        <w:tc>
          <w:tcPr>
            <w:tcW w:w="7365" w:type="dxa"/>
          </w:tcPr>
          <w:p w:rsidR="009C2481" w:rsidRDefault="00C4346D" w:rsidP="006A266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rFonts w:ascii="Times New Roman" w:hAnsi="Times New Roman"/>
                <w:spacing w:val="-51"/>
                <w:sz w:val="20"/>
                <w:shd w:val="clear" w:color="auto" w:fill="FFFF00"/>
              </w:rPr>
              <w:t xml:space="preserve"> </w:t>
            </w:r>
            <w:r w:rsidR="006A266A">
              <w:rPr>
                <w:b/>
                <w:sz w:val="20"/>
              </w:rPr>
              <w:t>“Visualization and Analysis of Grid-Cyber Systems Security”</w:t>
            </w:r>
          </w:p>
          <w:p w:rsidR="009C2481" w:rsidRDefault="00C4346D">
            <w:pPr>
              <w:pStyle w:val="TableParagraph"/>
              <w:spacing w:before="26" w:line="266" w:lineRule="auto"/>
              <w:ind w:right="417"/>
              <w:rPr>
                <w:sz w:val="20"/>
              </w:rPr>
            </w:pPr>
            <w:r>
              <w:rPr>
                <w:sz w:val="20"/>
              </w:rPr>
              <w:t>Johnathon White, Energy Systems Cyber-Physical Security Group Manager, National Renewable Energy Laboratory (NREL)</w:t>
            </w:r>
          </w:p>
        </w:tc>
      </w:tr>
    </w:tbl>
    <w:p w:rsidR="009C2481" w:rsidRDefault="009C2481">
      <w:pPr>
        <w:spacing w:line="266" w:lineRule="auto"/>
        <w:rPr>
          <w:sz w:val="20"/>
        </w:rPr>
        <w:sectPr w:rsidR="009C2481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10:00 am – 10:15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10:15 am – 11:15 am</w:t>
            </w:r>
          </w:p>
        </w:tc>
        <w:tc>
          <w:tcPr>
            <w:tcW w:w="7365" w:type="dxa"/>
          </w:tcPr>
          <w:p w:rsidR="006A266A" w:rsidRPr="006A266A" w:rsidRDefault="006A266A" w:rsidP="006A266A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TBA</w:t>
            </w:r>
          </w:p>
          <w:p w:rsidR="009C2481" w:rsidRDefault="00C4346D" w:rsidP="00531B0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</w:t>
            </w:r>
            <w:r w:rsidR="006A266A">
              <w:rPr>
                <w:sz w:val="20"/>
              </w:rPr>
              <w:t xml:space="preserve">r. Roger Alexander </w:t>
            </w:r>
            <w:r>
              <w:rPr>
                <w:sz w:val="20"/>
              </w:rPr>
              <w:t xml:space="preserve">, </w:t>
            </w:r>
            <w:r w:rsidR="00531B01">
              <w:rPr>
                <w:sz w:val="20"/>
              </w:rPr>
              <w:t xml:space="preserve">Lead Research Engineer, </w:t>
            </w:r>
            <w:r>
              <w:rPr>
                <w:sz w:val="20"/>
              </w:rPr>
              <w:t>Schweitzer Engineering Laboratory</w:t>
            </w:r>
          </w:p>
        </w:tc>
      </w:tr>
      <w:tr w:rsidR="009C2481">
        <w:trPr>
          <w:trHeight w:val="125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11:15 am – 12:15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"OT Security Solutions for the Grid – the EPRI Challenge"</w:t>
            </w:r>
          </w:p>
          <w:p w:rsidR="009C2481" w:rsidRDefault="00C4346D">
            <w:pPr>
              <w:pStyle w:val="TableParagraph"/>
              <w:spacing w:before="26" w:line="266" w:lineRule="auto"/>
              <w:ind w:right="122"/>
              <w:rPr>
                <w:sz w:val="20"/>
              </w:rPr>
            </w:pPr>
            <w:r>
              <w:rPr>
                <w:sz w:val="20"/>
              </w:rPr>
              <w:t>Matt Wakefield, Director-Information, Communication &amp; Cyber Security, Electric Power Research Institute (EPRI)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12:15 pm – 1:30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LUNCH, Q Center Cafeteria</w:t>
            </w:r>
          </w:p>
        </w:tc>
      </w:tr>
      <w:tr w:rsidR="009C2481">
        <w:trPr>
          <w:trHeight w:val="125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1:30 pm – 3:00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The K-12 Connection</w:t>
            </w:r>
          </w:p>
          <w:p w:rsidR="009C2481" w:rsidRDefault="00C4346D">
            <w:pPr>
              <w:pStyle w:val="TableParagraph"/>
              <w:spacing w:before="26" w:line="266" w:lineRule="auto"/>
              <w:ind w:right="521"/>
              <w:rPr>
                <w:sz w:val="20"/>
              </w:rPr>
            </w:pPr>
            <w:r>
              <w:rPr>
                <w:sz w:val="20"/>
              </w:rPr>
              <w:t>Jana Sebestik, Assistant Director of STEM Curriculum Design, University of Illinois | CREDC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3:00 pm – 3:15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125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3:15 pm – 5:15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Networking &amp; Booth Fair</w:t>
            </w:r>
          </w:p>
          <w:p w:rsidR="009C2481" w:rsidRDefault="00C4346D">
            <w:pPr>
              <w:pStyle w:val="TableParagraph"/>
              <w:spacing w:before="26" w:line="266" w:lineRule="auto"/>
              <w:ind w:right="515"/>
              <w:rPr>
                <w:sz w:val="20"/>
              </w:rPr>
            </w:pPr>
            <w:r>
              <w:rPr>
                <w:sz w:val="20"/>
              </w:rPr>
              <w:t>Industry Booth set up to demo cyber capabilities, network with attendees, or build collaboration opportunities with students and researchers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5:15 pm – 5:30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Transition to outside space for additional networking activities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5:30 pm – 7:30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Poster &amp; Networking Reception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Outdoor Pavilion for research poster displays and networking reception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– 8:00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DINNER , Q Center Cafeteria</w:t>
            </w:r>
          </w:p>
        </w:tc>
      </w:tr>
    </w:tbl>
    <w:p w:rsidR="009C2481" w:rsidRDefault="009C2481">
      <w:pPr>
        <w:spacing w:before="2"/>
        <w:rPr>
          <w:b/>
          <w:sz w:val="16"/>
        </w:rPr>
      </w:pPr>
    </w:p>
    <w:p w:rsidR="009C2481" w:rsidRDefault="00C4346D">
      <w:pPr>
        <w:pStyle w:val="BodyText"/>
        <w:spacing w:before="73" w:after="22"/>
        <w:ind w:left="100"/>
      </w:pPr>
      <w:r>
        <w:t>Thursday, June 27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| Q Center, Theater (Main Room) &amp; Ballroom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6:30 am – 8:30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BREAKFAST, Cafeteria</w:t>
            </w:r>
          </w:p>
        </w:tc>
      </w:tr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Registration Desk Opens – Outside of the Theater (main room)</w:t>
            </w:r>
          </w:p>
        </w:tc>
      </w:tr>
      <w:tr w:rsidR="009C2481">
        <w:trPr>
          <w:trHeight w:val="94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8:30 am – 8:45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Dilhan Rodrigo, Managing Director, University of Illinois | CREDC</w:t>
            </w:r>
          </w:p>
        </w:tc>
      </w:tr>
      <w:tr w:rsidR="009C2481">
        <w:trPr>
          <w:trHeight w:val="1029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8:45 am – 9:45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66"/>
              <w:ind w:left="118"/>
              <w:rPr>
                <w:b/>
                <w:sz w:val="20"/>
              </w:rPr>
            </w:pPr>
            <w:r>
              <w:rPr>
                <w:rFonts w:ascii="Times New Roman" w:hAnsi="Times New Roman"/>
                <w:spacing w:val="-51"/>
                <w:sz w:val="20"/>
                <w:shd w:val="clear" w:color="auto" w:fill="FFFF00"/>
              </w:rPr>
              <w:t xml:space="preserve"> </w:t>
            </w:r>
            <w:r w:rsidR="006A266A">
              <w:rPr>
                <w:b/>
                <w:sz w:val="20"/>
              </w:rPr>
              <w:t>TBA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Randy Sandone, Executive Director, Critical Infrastructure Resilience Institute (CIRI)</w:t>
            </w:r>
          </w:p>
        </w:tc>
      </w:tr>
      <w:tr w:rsidR="009C2481">
        <w:trPr>
          <w:trHeight w:val="971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9:45 am – 10:00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Lightning Talks</w:t>
            </w:r>
          </w:p>
          <w:p w:rsidR="009C2481" w:rsidRDefault="00C4346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 xml:space="preserve">Students will provide 1-3 </w:t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 xml:space="preserve"> reviews of their research</w:t>
            </w:r>
          </w:p>
        </w:tc>
      </w:tr>
    </w:tbl>
    <w:p w:rsidR="009C2481" w:rsidRDefault="009C2481">
      <w:pPr>
        <w:rPr>
          <w:sz w:val="20"/>
        </w:rPr>
        <w:sectPr w:rsidR="009C2481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10:00 am – 10:15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10:15 am – 11:15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“A Strategic Framework for Cyber Resilience"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Steve McElwee, Chief Information Security Officer (CISO), PJM Interconnection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11:15 am – 12:00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“Proactive Cyber Risk Management in </w:t>
            </w:r>
            <w:proofErr w:type="spellStart"/>
            <w:r>
              <w:rPr>
                <w:b/>
                <w:sz w:val="20"/>
              </w:rPr>
              <w:t>IIoT</w:t>
            </w:r>
            <w:proofErr w:type="spellEnd"/>
            <w:r>
              <w:rPr>
                <w:b/>
                <w:sz w:val="20"/>
              </w:rPr>
              <w:t>”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Amin Hassanzadeh, Cyber Security R &amp; D Principal, Accenture Labs</w:t>
            </w:r>
          </w:p>
        </w:tc>
      </w:tr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12:00 pm – 1:30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LUNCH, Q Center Cafeteria</w:t>
            </w:r>
          </w:p>
        </w:tc>
      </w:tr>
      <w:tr w:rsidR="009C2481">
        <w:trPr>
          <w:trHeight w:val="175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1:30 pm – 2:30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before="108" w:line="264" w:lineRule="auto"/>
              <w:ind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"Cyber Risk Assessment and Cyber Resilience Metrics in Energy Delivery Systems" Presentation</w:t>
            </w:r>
          </w:p>
          <w:p w:rsidR="009C2481" w:rsidRDefault="00C4346D">
            <w:pPr>
              <w:pStyle w:val="TableParagraph"/>
              <w:spacing w:before="6" w:line="259" w:lineRule="auto"/>
              <w:ind w:right="1636"/>
              <w:rPr>
                <w:sz w:val="20"/>
              </w:rPr>
            </w:pPr>
            <w:r>
              <w:rPr>
                <w:sz w:val="20"/>
              </w:rPr>
              <w:t xml:space="preserve">Sachin Shetty, Associate Professor, Old Dominion University | CREDC </w:t>
            </w:r>
            <w:proofErr w:type="spellStart"/>
            <w:r w:rsidR="00E550CB">
              <w:rPr>
                <w:sz w:val="20"/>
              </w:rPr>
              <w:t>Bheshaj</w:t>
            </w:r>
            <w:proofErr w:type="spellEnd"/>
            <w:r w:rsidR="00E550CB">
              <w:rPr>
                <w:sz w:val="20"/>
              </w:rPr>
              <w:t xml:space="preserve"> </w:t>
            </w:r>
            <w:proofErr w:type="spellStart"/>
            <w:r w:rsidR="00E550CB">
              <w:rPr>
                <w:sz w:val="20"/>
              </w:rPr>
              <w:t>Krishnappa</w:t>
            </w:r>
            <w:proofErr w:type="spellEnd"/>
            <w:r w:rsidR="00E550CB">
              <w:rPr>
                <w:sz w:val="20"/>
              </w:rPr>
              <w:t xml:space="preserve">, Resilience and Risk Manager, </w:t>
            </w:r>
            <w:proofErr w:type="spellStart"/>
            <w:r w:rsidR="00E550CB">
              <w:rPr>
                <w:sz w:val="20"/>
              </w:rPr>
              <w:t>ReliabilityFirst</w:t>
            </w:r>
            <w:proofErr w:type="spellEnd"/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2:30 pm – 2:45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175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2:45 pm – 4:30/5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spacing w:line="266" w:lineRule="auto"/>
              <w:ind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"Cyber Risk Assessment and Cyber Resilience Metrics in Energy Delivery Systems" DEMO</w:t>
            </w:r>
          </w:p>
          <w:p w:rsidR="009C2481" w:rsidRDefault="00C4346D">
            <w:pPr>
              <w:pStyle w:val="TableParagraph"/>
              <w:spacing w:before="3" w:line="259" w:lineRule="auto"/>
              <w:ind w:right="1636"/>
              <w:rPr>
                <w:sz w:val="20"/>
              </w:rPr>
            </w:pPr>
            <w:r>
              <w:rPr>
                <w:sz w:val="20"/>
              </w:rPr>
              <w:t xml:space="preserve">Sachin Shetty, Associate Professor, Old Dominion University | CREDC </w:t>
            </w:r>
            <w:proofErr w:type="spellStart"/>
            <w:r w:rsidR="00E550CB">
              <w:rPr>
                <w:sz w:val="20"/>
              </w:rPr>
              <w:t>Bheshaj</w:t>
            </w:r>
            <w:proofErr w:type="spellEnd"/>
            <w:r w:rsidR="00E550CB">
              <w:rPr>
                <w:sz w:val="20"/>
              </w:rPr>
              <w:t xml:space="preserve"> </w:t>
            </w:r>
            <w:proofErr w:type="spellStart"/>
            <w:r w:rsidR="00E550CB">
              <w:rPr>
                <w:sz w:val="20"/>
              </w:rPr>
              <w:t>Krishnappa</w:t>
            </w:r>
            <w:proofErr w:type="spellEnd"/>
            <w:r w:rsidR="00E550CB">
              <w:rPr>
                <w:sz w:val="20"/>
              </w:rPr>
              <w:t xml:space="preserve">, Resilience and Risk Manager, </w:t>
            </w:r>
            <w:proofErr w:type="spellStart"/>
            <w:r w:rsidR="00E550CB">
              <w:rPr>
                <w:sz w:val="20"/>
              </w:rPr>
              <w:t>ReliabilityFirst</w:t>
            </w:r>
            <w:proofErr w:type="spellEnd"/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 pm – 7:00/8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Escape Room: Virtual Team Activity (optional)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Matthew Luallen, Executive Inventor, CYBATI</w:t>
            </w:r>
          </w:p>
        </w:tc>
      </w:tr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5:00 pm – 10:00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Indoor and Outdoor Activities provided by the Q Center (optional)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– 8:00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DINNER , Q Center Cafeteria</w:t>
            </w:r>
          </w:p>
        </w:tc>
      </w:tr>
    </w:tbl>
    <w:p w:rsidR="009C2481" w:rsidRDefault="009C2481">
      <w:pPr>
        <w:spacing w:before="2"/>
        <w:rPr>
          <w:b/>
          <w:sz w:val="16"/>
        </w:rPr>
      </w:pPr>
    </w:p>
    <w:p w:rsidR="009C2481" w:rsidRDefault="00C4346D">
      <w:pPr>
        <w:pStyle w:val="BodyText"/>
        <w:spacing w:before="73" w:after="23"/>
        <w:ind w:left="100"/>
      </w:pPr>
      <w:r>
        <w:t>Friday, June 28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| Q Center, Theater (Main Room) &amp; Ballroom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4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6:30 am – 8:30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BREAKFAST, Cafeteria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Registration Desk Opens – Outside of the Theater (main room)</w:t>
            </w:r>
          </w:p>
        </w:tc>
      </w:tr>
      <w:tr w:rsidR="009C2481">
        <w:trPr>
          <w:trHeight w:val="94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8:30 am – 8:45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Welcome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Dilhan Rodrigo, Managing Director, University of Illinois | CREDC</w:t>
            </w:r>
          </w:p>
        </w:tc>
      </w:tr>
      <w:tr w:rsidR="009C2481">
        <w:trPr>
          <w:trHeight w:val="1210"/>
        </w:trPr>
        <w:tc>
          <w:tcPr>
            <w:tcW w:w="1996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8:45 am – 10:00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“Anomaly Detection and Causal Reasoning about Attacks on SCADA Networks”</w:t>
            </w:r>
          </w:p>
          <w:p w:rsidR="009C2481" w:rsidRDefault="00C4346D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Klara Nahrstedt, Professor and CSL Director, University of Illinois | CREDC</w:t>
            </w:r>
          </w:p>
        </w:tc>
      </w:tr>
    </w:tbl>
    <w:p w:rsidR="009C2481" w:rsidRDefault="009C2481">
      <w:pPr>
        <w:rPr>
          <w:sz w:val="20"/>
        </w:rPr>
        <w:sectPr w:rsidR="009C2481">
          <w:pgSz w:w="12240" w:h="15840"/>
          <w:pgMar w:top="1440" w:right="128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7365"/>
      </w:tblGrid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ind w:left="84" w:right="1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10:00 am – 10:15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BREAK: Light snacks</w:t>
            </w: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ind w:left="84" w:right="141"/>
              <w:jc w:val="center"/>
              <w:rPr>
                <w:sz w:val="20"/>
              </w:rPr>
            </w:pPr>
            <w:r>
              <w:rPr>
                <w:sz w:val="20"/>
              </w:rPr>
              <w:t>10:15 am – 11:30 am</w:t>
            </w:r>
          </w:p>
        </w:tc>
        <w:tc>
          <w:tcPr>
            <w:tcW w:w="7365" w:type="dxa"/>
          </w:tcPr>
          <w:p w:rsidR="006A266A" w:rsidRPr="006A266A" w:rsidRDefault="00C4346D" w:rsidP="006A266A">
            <w:pPr>
              <w:pStyle w:val="TableParagraph"/>
              <w:rPr>
                <w:rFonts w:asciiTheme="minorHAnsi" w:hAnsiTheme="minorHAnsi" w:cstheme="minorHAnsi"/>
                <w:spacing w:val="-51"/>
                <w:sz w:val="20"/>
                <w:shd w:val="clear" w:color="auto" w:fill="FFFF00"/>
              </w:rPr>
            </w:pPr>
            <w:r>
              <w:rPr>
                <w:rFonts w:ascii="Times New Roman" w:hAnsi="Times New Roman"/>
                <w:spacing w:val="-51"/>
                <w:sz w:val="20"/>
                <w:shd w:val="clear" w:color="auto" w:fill="FFFF00"/>
              </w:rPr>
              <w:t xml:space="preserve"> </w:t>
            </w:r>
            <w:r w:rsidR="006A266A">
              <w:rPr>
                <w:b/>
                <w:sz w:val="20"/>
              </w:rPr>
              <w:t>TBA</w:t>
            </w:r>
          </w:p>
          <w:p w:rsidR="006A266A" w:rsidRPr="006A266A" w:rsidRDefault="006A266A" w:rsidP="006A266A">
            <w:pPr>
              <w:pStyle w:val="TableParagraph"/>
              <w:rPr>
                <w:sz w:val="20"/>
              </w:rPr>
            </w:pPr>
            <w:r w:rsidRPr="006A266A">
              <w:rPr>
                <w:sz w:val="20"/>
              </w:rPr>
              <w:t>Michael Keane, Electrical Engineer, Federal Energy Regulatory Commission (FERC)</w:t>
            </w:r>
          </w:p>
          <w:p w:rsidR="009C2481" w:rsidRDefault="009C2481">
            <w:pPr>
              <w:pStyle w:val="TableParagraph"/>
              <w:spacing w:before="26"/>
              <w:ind w:left="100"/>
              <w:rPr>
                <w:sz w:val="20"/>
              </w:rPr>
            </w:pPr>
          </w:p>
        </w:tc>
      </w:tr>
      <w:tr w:rsidR="009C2481">
        <w:trPr>
          <w:trHeight w:val="970"/>
        </w:trPr>
        <w:tc>
          <w:tcPr>
            <w:tcW w:w="1996" w:type="dxa"/>
          </w:tcPr>
          <w:p w:rsidR="009C2481" w:rsidRDefault="00C4346D">
            <w:pPr>
              <w:pStyle w:val="TableParagraph"/>
              <w:ind w:left="84" w:right="141"/>
              <w:jc w:val="center"/>
              <w:rPr>
                <w:sz w:val="20"/>
              </w:rPr>
            </w:pPr>
            <w:r>
              <w:rPr>
                <w:sz w:val="20"/>
              </w:rPr>
              <w:t>11:30 am – 11:45 am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Dismissal &amp; Goodbyes</w:t>
            </w:r>
          </w:p>
          <w:p w:rsidR="009C2481" w:rsidRDefault="00C4346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Dilhan Rodrigo, Managing Director, University of Illinois | CREDC</w:t>
            </w:r>
          </w:p>
        </w:tc>
      </w:tr>
      <w:tr w:rsidR="009C2481">
        <w:trPr>
          <w:trHeight w:val="475"/>
        </w:trPr>
        <w:tc>
          <w:tcPr>
            <w:tcW w:w="1996" w:type="dxa"/>
          </w:tcPr>
          <w:p w:rsidR="009C2481" w:rsidRDefault="00C4346D">
            <w:pPr>
              <w:pStyle w:val="TableParagraph"/>
              <w:ind w:left="84" w:right="233"/>
              <w:jc w:val="center"/>
              <w:rPr>
                <w:sz w:val="20"/>
              </w:rPr>
            </w:pPr>
            <w:r>
              <w:rPr>
                <w:sz w:val="20"/>
              </w:rPr>
              <w:t>11:45 am – 1:30 pm</w:t>
            </w:r>
          </w:p>
        </w:tc>
        <w:tc>
          <w:tcPr>
            <w:tcW w:w="7365" w:type="dxa"/>
          </w:tcPr>
          <w:p w:rsidR="009C2481" w:rsidRDefault="00C434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LUNCH, Q Center Cafeteria</w:t>
            </w:r>
          </w:p>
        </w:tc>
      </w:tr>
    </w:tbl>
    <w:p w:rsidR="009C2481" w:rsidRDefault="009C2481">
      <w:pPr>
        <w:rPr>
          <w:b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7395"/>
      </w:tblGrid>
      <w:tr w:rsidR="009C2481">
        <w:trPr>
          <w:trHeight w:val="745"/>
        </w:trPr>
        <w:tc>
          <w:tcPr>
            <w:tcW w:w="1966" w:type="dxa"/>
          </w:tcPr>
          <w:p w:rsidR="009C2481" w:rsidRDefault="00C4346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10:00 am – 11:30 am</w:t>
            </w:r>
          </w:p>
        </w:tc>
        <w:tc>
          <w:tcPr>
            <w:tcW w:w="7395" w:type="dxa"/>
          </w:tcPr>
          <w:p w:rsidR="009C2481" w:rsidRDefault="00C4346D">
            <w:pPr>
              <w:pStyle w:val="TableParagraph"/>
              <w:spacing w:before="108" w:line="266" w:lineRule="auto"/>
              <w:ind w:right="864"/>
              <w:rPr>
                <w:b/>
                <w:sz w:val="20"/>
              </w:rPr>
            </w:pPr>
            <w:r>
              <w:rPr>
                <w:b/>
                <w:sz w:val="20"/>
              </w:rPr>
              <w:t>CREDC IAB Meeting- PRIVATE- Only open to essential CREDC staff, CREDC IAB members, and DOE/ DHS</w:t>
            </w:r>
          </w:p>
        </w:tc>
      </w:tr>
    </w:tbl>
    <w:p w:rsidR="00C4346D" w:rsidRDefault="00C4346D"/>
    <w:sectPr w:rsidR="00C4346D">
      <w:pgSz w:w="12240" w:h="15840"/>
      <w:pgMar w:top="14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81"/>
    <w:rsid w:val="00343DCD"/>
    <w:rsid w:val="0041164F"/>
    <w:rsid w:val="00531B01"/>
    <w:rsid w:val="006A266A"/>
    <w:rsid w:val="00754D66"/>
    <w:rsid w:val="009C2481"/>
    <w:rsid w:val="00C4346D"/>
    <w:rsid w:val="00E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B11E"/>
  <w15:docId w15:val="{561A9480-526F-4341-B1B2-59A2F08D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9"/>
      <w:ind w:right="155"/>
      <w:jc w:val="right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C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olson@illinois.edu" TargetMode="External"/><Relationship Id="rId5" Type="http://schemas.openxmlformats.org/officeDocument/2006/relationships/hyperlink" Target="mailto:gholson@illinoi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Linda Marie</dc:creator>
  <cp:lastModifiedBy>Steinberg, Linda Marie</cp:lastModifiedBy>
  <cp:revision>7</cp:revision>
  <cp:lastPrinted>2019-06-19T14:58:00Z</cp:lastPrinted>
  <dcterms:created xsi:type="dcterms:W3CDTF">2019-06-12T19:31:00Z</dcterms:created>
  <dcterms:modified xsi:type="dcterms:W3CDTF">2019-06-19T15:15:00Z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